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352E6" w14:textId="403BC7C9" w:rsidR="00844787" w:rsidRPr="00125B63" w:rsidRDefault="00844787" w:rsidP="000613D3">
      <w:pPr>
        <w:jc w:val="center"/>
        <w:rPr>
          <w:rFonts w:ascii="Calibri" w:hAnsi="Calibri"/>
          <w:b/>
          <w:caps/>
          <w:sz w:val="16"/>
          <w:szCs w:val="16"/>
        </w:rPr>
      </w:pPr>
      <w:r w:rsidRPr="003C7231">
        <w:rPr>
          <w:rFonts w:ascii="Calibri" w:hAnsi="Calibri"/>
          <w:b/>
          <w:caps/>
          <w:sz w:val="28"/>
        </w:rPr>
        <w:t>zpráva Zš o žákovi pro ppp nový jičín</w:t>
      </w:r>
      <w:r w:rsidR="00125B63">
        <w:rPr>
          <w:rFonts w:ascii="Calibri" w:hAnsi="Calibri"/>
          <w:b/>
          <w:caps/>
          <w:sz w:val="28"/>
        </w:rPr>
        <w:br/>
      </w:r>
      <w:r w:rsidR="00125B63" w:rsidRPr="007E1C18">
        <w:rPr>
          <w:rFonts w:ascii="Calibri" w:hAnsi="Calibri"/>
          <w:sz w:val="16"/>
          <w:szCs w:val="16"/>
        </w:rPr>
        <w:t xml:space="preserve">Informace jsou </w:t>
      </w:r>
      <w:r w:rsidR="00BE7DEF">
        <w:rPr>
          <w:rFonts w:ascii="Calibri" w:hAnsi="Calibri"/>
          <w:sz w:val="16"/>
          <w:szCs w:val="16"/>
        </w:rPr>
        <w:t xml:space="preserve">v PPP NJ </w:t>
      </w:r>
      <w:bookmarkStart w:id="0" w:name="_GoBack"/>
      <w:bookmarkEnd w:id="0"/>
      <w:r w:rsidR="00125B63">
        <w:rPr>
          <w:rFonts w:ascii="Calibri" w:hAnsi="Calibri"/>
          <w:sz w:val="16"/>
          <w:szCs w:val="16"/>
        </w:rPr>
        <w:t>zpracovávány</w:t>
      </w:r>
      <w:r w:rsidR="00125B63" w:rsidRPr="007E1C18">
        <w:rPr>
          <w:rFonts w:ascii="Calibri" w:hAnsi="Calibri"/>
          <w:sz w:val="16"/>
          <w:szCs w:val="16"/>
        </w:rPr>
        <w:t xml:space="preserve"> v</w:t>
      </w:r>
      <w:r w:rsidR="00125B63" w:rsidRPr="007E1C18">
        <w:rPr>
          <w:rFonts w:ascii="Calibri" w:hAnsi="Calibri"/>
          <w:caps/>
          <w:sz w:val="16"/>
          <w:szCs w:val="16"/>
        </w:rPr>
        <w:t> </w:t>
      </w:r>
      <w:r w:rsidR="00125B63" w:rsidRPr="007E1C18">
        <w:rPr>
          <w:rFonts w:ascii="Calibri" w:hAnsi="Calibri"/>
          <w:sz w:val="16"/>
          <w:szCs w:val="16"/>
        </w:rPr>
        <w:t>souladu s</w:t>
      </w:r>
      <w:r w:rsidR="00125B63" w:rsidRPr="007E1C18">
        <w:rPr>
          <w:rFonts w:ascii="Calibri" w:hAnsi="Calibri"/>
          <w:caps/>
          <w:sz w:val="16"/>
          <w:szCs w:val="16"/>
        </w:rPr>
        <w:t> </w:t>
      </w:r>
      <w:r w:rsidR="00125B63" w:rsidRPr="007E1C18">
        <w:rPr>
          <w:rFonts w:ascii="Calibri" w:hAnsi="Calibri"/>
          <w:sz w:val="16"/>
          <w:szCs w:val="16"/>
        </w:rPr>
        <w:t xml:space="preserve">právními předpisy </w:t>
      </w:r>
      <w:r w:rsidR="00125B63" w:rsidRPr="007E1C18">
        <w:rPr>
          <w:rFonts w:ascii="Calibri" w:hAnsi="Calibri"/>
          <w:caps/>
          <w:sz w:val="16"/>
          <w:szCs w:val="16"/>
        </w:rPr>
        <w:t>–</w:t>
      </w:r>
      <w:r w:rsidR="00125B63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125B63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  <w:r w:rsidR="00125B63">
        <w:rPr>
          <w:rFonts w:ascii="Calibri" w:hAnsi="Calibri"/>
          <w:sz w:val="16"/>
          <w:szCs w:val="16"/>
        </w:rPr>
        <w:t xml:space="preserve"> </w:t>
      </w:r>
    </w:p>
    <w:p w14:paraId="44101C71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Theme="minorHAnsi" w:hAnsiTheme="minorHAnsi"/>
          <w:caps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 xml:space="preserve">I. </w:t>
      </w:r>
      <w:r w:rsidRPr="003C7231">
        <w:rPr>
          <w:rFonts w:asciiTheme="minorHAnsi" w:hAnsiTheme="minorHAnsi"/>
          <w:b/>
          <w:caps/>
          <w:sz w:val="18"/>
          <w:szCs w:val="18"/>
        </w:rPr>
        <w:t>Základní údaje o dítěti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2021"/>
        <w:gridCol w:w="3289"/>
      </w:tblGrid>
      <w:tr w:rsidR="00844787" w:rsidRPr="003C7231" w14:paraId="3E500F69" w14:textId="77777777" w:rsidTr="000613D3">
        <w:trPr>
          <w:trHeight w:hRule="exact" w:val="454"/>
        </w:trPr>
        <w:tc>
          <w:tcPr>
            <w:tcW w:w="6516" w:type="dxa"/>
            <w:gridSpan w:val="2"/>
          </w:tcPr>
          <w:p w14:paraId="3920018E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příjmení: </w:t>
            </w:r>
          </w:p>
        </w:tc>
        <w:tc>
          <w:tcPr>
            <w:tcW w:w="3230" w:type="dxa"/>
          </w:tcPr>
          <w:p w14:paraId="1BE86AA5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  <w:tr w:rsidR="00844787" w:rsidRPr="003C7231" w14:paraId="6DA12632" w14:textId="77777777" w:rsidTr="000613D3">
        <w:trPr>
          <w:trHeight w:hRule="exact" w:val="454"/>
        </w:trPr>
        <w:tc>
          <w:tcPr>
            <w:tcW w:w="9746" w:type="dxa"/>
            <w:gridSpan w:val="3"/>
          </w:tcPr>
          <w:p w14:paraId="206C1653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Bydliště: </w:t>
            </w:r>
          </w:p>
        </w:tc>
      </w:tr>
      <w:tr w:rsidR="00844787" w:rsidRPr="003C7231" w14:paraId="62120CB0" w14:textId="77777777" w:rsidTr="000613D3">
        <w:trPr>
          <w:trHeight w:hRule="exact" w:val="454"/>
        </w:trPr>
        <w:tc>
          <w:tcPr>
            <w:tcW w:w="9746" w:type="dxa"/>
            <w:gridSpan w:val="3"/>
          </w:tcPr>
          <w:p w14:paraId="5A434745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 zákonných zástupců:                                                                                                                      </w:t>
            </w:r>
          </w:p>
        </w:tc>
      </w:tr>
      <w:tr w:rsidR="00844787" w:rsidRPr="003C7231" w14:paraId="3052948D" w14:textId="77777777" w:rsidTr="000613D3">
        <w:trPr>
          <w:trHeight w:hRule="exact" w:val="454"/>
        </w:trPr>
        <w:tc>
          <w:tcPr>
            <w:tcW w:w="4531" w:type="dxa"/>
          </w:tcPr>
          <w:p w14:paraId="697DA7FB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Ve školním roce:                              navštěvuje ročník: </w:t>
            </w:r>
          </w:p>
        </w:tc>
        <w:tc>
          <w:tcPr>
            <w:tcW w:w="5215" w:type="dxa"/>
            <w:gridSpan w:val="2"/>
          </w:tcPr>
          <w:p w14:paraId="14A2458B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 tř. učitele:</w:t>
            </w:r>
          </w:p>
        </w:tc>
      </w:tr>
      <w:tr w:rsidR="00844787" w:rsidRPr="003C7231" w14:paraId="562B15D4" w14:textId="77777777" w:rsidTr="000613D3">
        <w:trPr>
          <w:trHeight w:hRule="exact" w:val="454"/>
        </w:trPr>
        <w:tc>
          <w:tcPr>
            <w:tcW w:w="9746" w:type="dxa"/>
            <w:gridSpan w:val="3"/>
          </w:tcPr>
          <w:p w14:paraId="6B19C1C2" w14:textId="77777777"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Adresa školy: </w:t>
            </w:r>
          </w:p>
        </w:tc>
      </w:tr>
    </w:tbl>
    <w:p w14:paraId="4DF144A6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="Calibri" w:hAnsi="Calibri"/>
          <w:b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>II</w:t>
      </w:r>
      <w:r w:rsidRPr="003C7231">
        <w:rPr>
          <w:rFonts w:asciiTheme="minorHAnsi" w:hAnsiTheme="minorHAnsi"/>
          <w:b/>
          <w:caps/>
          <w:sz w:val="18"/>
          <w:szCs w:val="18"/>
        </w:rPr>
        <w:t>. Žádost zákonného zástupce</w:t>
      </w:r>
      <w:r w:rsidR="005B44A6">
        <w:rPr>
          <w:rFonts w:asciiTheme="minorHAnsi" w:hAnsiTheme="minorHAnsi"/>
          <w:b/>
          <w:caps/>
          <w:sz w:val="18"/>
          <w:szCs w:val="18"/>
        </w:rPr>
        <w:t xml:space="preserve"> dítěte</w:t>
      </w:r>
      <w:r w:rsidRPr="003C7231">
        <w:rPr>
          <w:rFonts w:asciiTheme="minorHAnsi" w:hAnsiTheme="minorHAnsi"/>
          <w:b/>
          <w:caps/>
          <w:sz w:val="18"/>
          <w:szCs w:val="18"/>
        </w:rPr>
        <w:t xml:space="preserve"> o poradenskou pomoc ve školském poradenském zařízení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7"/>
      </w:tblGrid>
      <w:tr w:rsidR="00844787" w:rsidRPr="003C7231" w14:paraId="0E5B9FDC" w14:textId="77777777" w:rsidTr="000613D3">
        <w:trPr>
          <w:trHeight w:hRule="exact" w:val="794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14:paraId="3BE37DF4" w14:textId="3F3A259E" w:rsidR="000613D3" w:rsidRDefault="00844787" w:rsidP="000613D3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>Žádám tímto o poradenskou pomoc v Pedagogicko-psychologické poradně Nový Jičín a prohlašuji, že jsem byl/a seznámen/a s důvod</w:t>
            </w:r>
            <w:r w:rsidR="00291269">
              <w:rPr>
                <w:rFonts w:ascii="Calibri" w:hAnsi="Calibri"/>
                <w:sz w:val="18"/>
                <w:szCs w:val="18"/>
              </w:rPr>
              <w:t>y, pro které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ZŠ poradenskou pomoc </w:t>
            </w:r>
            <w:r w:rsidR="00291269">
              <w:rPr>
                <w:rFonts w:ascii="Calibri" w:hAnsi="Calibri"/>
                <w:sz w:val="18"/>
                <w:szCs w:val="18"/>
              </w:rPr>
              <w:t>navrhuje (či se stanoviskem, které ZŠ vyjadřuje k mému návrhu vyšetření v PPP).</w:t>
            </w:r>
          </w:p>
          <w:p w14:paraId="2163D7D4" w14:textId="1485DDD7" w:rsidR="00844787" w:rsidRPr="003C7231" w:rsidRDefault="00017111" w:rsidP="000171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Současně žádám 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ZŠ </w:t>
            </w:r>
            <w:r>
              <w:rPr>
                <w:rFonts w:ascii="Calibri" w:hAnsi="Calibri"/>
                <w:sz w:val="18"/>
                <w:szCs w:val="18"/>
              </w:rPr>
              <w:t xml:space="preserve">o </w:t>
            </w:r>
            <w:r w:rsidR="00844787" w:rsidRPr="003C7231">
              <w:rPr>
                <w:rFonts w:ascii="Calibri" w:hAnsi="Calibri"/>
                <w:sz w:val="18"/>
                <w:szCs w:val="18"/>
              </w:rPr>
              <w:t>zaslání</w:t>
            </w:r>
            <w:r>
              <w:rPr>
                <w:rFonts w:ascii="Calibri" w:hAnsi="Calibri"/>
                <w:sz w:val="18"/>
                <w:szCs w:val="18"/>
              </w:rPr>
              <w:t xml:space="preserve"> této</w:t>
            </w:r>
            <w:r w:rsidR="00844787" w:rsidRPr="003C7231">
              <w:rPr>
                <w:rFonts w:ascii="Calibri" w:hAnsi="Calibri"/>
                <w:sz w:val="18"/>
                <w:szCs w:val="18"/>
              </w:rPr>
              <w:t xml:space="preserve"> Zprávy o 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dosavadním průběhu vzdělávání </w:t>
            </w:r>
            <w:r>
              <w:rPr>
                <w:rFonts w:ascii="Calibri" w:hAnsi="Calibri"/>
                <w:sz w:val="18"/>
                <w:szCs w:val="18"/>
              </w:rPr>
              <w:t>mého dítěte do</w:t>
            </w:r>
            <w:r w:rsidR="00844787" w:rsidRPr="003C7231">
              <w:rPr>
                <w:rFonts w:ascii="Calibri" w:hAnsi="Calibri"/>
                <w:sz w:val="18"/>
                <w:szCs w:val="18"/>
              </w:rPr>
              <w:t xml:space="preserve"> PPP Nový Jičín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844787" w:rsidRPr="003C7231" w14:paraId="25562BAA" w14:textId="77777777" w:rsidTr="006B4E5B">
        <w:trPr>
          <w:trHeight w:hRule="exact" w:val="680"/>
        </w:trPr>
        <w:tc>
          <w:tcPr>
            <w:tcW w:w="1696" w:type="dxa"/>
          </w:tcPr>
          <w:p w14:paraId="6C10651B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Datum: </w:t>
            </w:r>
          </w:p>
          <w:p w14:paraId="4C03A0C3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23B3EAB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27" w:type="dxa"/>
          </w:tcPr>
          <w:p w14:paraId="75DFFA30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Jméno, příjmení a podpis zákonného zástupce:</w:t>
            </w:r>
          </w:p>
          <w:p w14:paraId="2C8DFC00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E094984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14:paraId="03162C85" w14:textId="77777777" w:rsidTr="000613D3">
        <w:trPr>
          <w:trHeight w:hRule="exact" w:val="454"/>
        </w:trPr>
        <w:tc>
          <w:tcPr>
            <w:tcW w:w="9923" w:type="dxa"/>
            <w:gridSpan w:val="2"/>
          </w:tcPr>
          <w:p w14:paraId="75D5E302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telefonní číslo zákonného zástupce:</w:t>
            </w:r>
          </w:p>
          <w:p w14:paraId="2972C428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32DBF2E5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3B021628" w14:textId="77777777"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14:paraId="5A18C3A3" w14:textId="77777777"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14:paraId="589F45B8" w14:textId="77777777" w:rsidTr="000613D3">
        <w:trPr>
          <w:trHeight w:hRule="exact" w:val="454"/>
        </w:trPr>
        <w:tc>
          <w:tcPr>
            <w:tcW w:w="9923" w:type="dxa"/>
            <w:gridSpan w:val="2"/>
          </w:tcPr>
          <w:p w14:paraId="04B697CD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e-mailová adresa zákonného zástupce (pravidelně používaná):</w:t>
            </w:r>
          </w:p>
          <w:p w14:paraId="6BEA50C4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17295001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26EEF4C8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14:paraId="38315BE6" w14:textId="77777777"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ab/>
            </w:r>
          </w:p>
        </w:tc>
      </w:tr>
    </w:tbl>
    <w:p w14:paraId="71428267" w14:textId="77777777" w:rsidR="00844787" w:rsidRPr="003C7231" w:rsidRDefault="00844787" w:rsidP="000613D3">
      <w:pPr>
        <w:jc w:val="center"/>
        <w:rPr>
          <w:rFonts w:ascii="Calibri" w:hAnsi="Calibri"/>
          <w:sz w:val="18"/>
        </w:rPr>
      </w:pPr>
      <w:r w:rsidRPr="003C7231">
        <w:rPr>
          <w:rFonts w:ascii="Calibri" w:hAnsi="Calibri"/>
          <w:sz w:val="18"/>
        </w:rPr>
        <w:t xml:space="preserve">E-mailový kontakt nebo telefonní číslo může být využito k pozvání do PPP. / Informace o PPP Nový Jičín na </w:t>
      </w:r>
      <w:hyperlink r:id="rId12" w:history="1">
        <w:r w:rsidRPr="003C7231">
          <w:rPr>
            <w:rStyle w:val="Hypertextovodkaz"/>
            <w:rFonts w:ascii="Calibri" w:hAnsi="Calibri"/>
            <w:color w:val="auto"/>
            <w:sz w:val="18"/>
          </w:rPr>
          <w:t>www.pppnj.cz</w:t>
        </w:r>
      </w:hyperlink>
    </w:p>
    <w:p w14:paraId="1F918C1A" w14:textId="77777777" w:rsidR="00844787" w:rsidRPr="003C7231" w:rsidRDefault="00844787" w:rsidP="005B44A6">
      <w:pPr>
        <w:shd w:val="clear" w:color="auto" w:fill="D9D9D9" w:themeFill="background1" w:themeFillShade="D9"/>
        <w:spacing w:before="240"/>
        <w:rPr>
          <w:rFonts w:ascii="Calibri" w:hAnsi="Calibri"/>
          <w:b/>
          <w:caps/>
          <w:sz w:val="18"/>
        </w:rPr>
      </w:pPr>
      <w:r w:rsidRPr="003C7231">
        <w:rPr>
          <w:rFonts w:ascii="Calibri" w:hAnsi="Calibri"/>
          <w:b/>
          <w:caps/>
          <w:sz w:val="18"/>
        </w:rPr>
        <w:t>III. zpráv</w:t>
      </w:r>
      <w:r w:rsidR="00A532B7">
        <w:rPr>
          <w:rFonts w:ascii="Calibri" w:hAnsi="Calibri"/>
          <w:b/>
          <w:caps/>
          <w:sz w:val="18"/>
        </w:rPr>
        <w:t>a</w:t>
      </w:r>
      <w:r w:rsidRPr="003C7231">
        <w:rPr>
          <w:rFonts w:ascii="Calibri" w:hAnsi="Calibri"/>
          <w:b/>
          <w:caps/>
          <w:sz w:val="18"/>
        </w:rPr>
        <w:t xml:space="preserve"> školy o žákovi (Informace o dosavadním průběhu vzdělávání žáka </w:t>
      </w:r>
      <w:r w:rsidR="006537CB">
        <w:rPr>
          <w:rFonts w:ascii="Calibri" w:hAnsi="Calibri"/>
          <w:b/>
          <w:caps/>
          <w:sz w:val="18"/>
        </w:rPr>
        <w:t>–</w:t>
      </w:r>
      <w:r w:rsidRPr="003C7231">
        <w:rPr>
          <w:rFonts w:ascii="Calibri" w:hAnsi="Calibri"/>
          <w:b/>
          <w:caps/>
          <w:sz w:val="18"/>
        </w:rPr>
        <w:t xml:space="preserve"> </w:t>
      </w:r>
      <w:r w:rsidR="006537CB">
        <w:rPr>
          <w:rFonts w:ascii="Calibri" w:hAnsi="Calibri"/>
          <w:b/>
          <w:sz w:val="18"/>
        </w:rPr>
        <w:t>dle Vyhlášky č</w:t>
      </w:r>
      <w:r w:rsidRPr="003C7231">
        <w:rPr>
          <w:rFonts w:ascii="Calibri" w:hAnsi="Calibri"/>
          <w:b/>
          <w:caps/>
          <w:sz w:val="18"/>
        </w:rPr>
        <w:t>. 27/2016 s</w:t>
      </w:r>
      <w:r w:rsidR="006537CB">
        <w:rPr>
          <w:rFonts w:ascii="Calibri" w:hAnsi="Calibri"/>
          <w:b/>
          <w:sz w:val="18"/>
        </w:rPr>
        <w:t>b</w:t>
      </w:r>
      <w:r w:rsidRPr="003C7231">
        <w:rPr>
          <w:rFonts w:ascii="Calibri" w:hAnsi="Calibri"/>
          <w:b/>
          <w:caps/>
          <w:sz w:val="18"/>
        </w:rPr>
        <w:t>.)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844787" w:rsidRPr="003C7231" w14:paraId="02C35453" w14:textId="77777777" w:rsidTr="006537CB">
        <w:trPr>
          <w:trHeight w:hRule="exact" w:val="2495"/>
        </w:trPr>
        <w:tc>
          <w:tcPr>
            <w:tcW w:w="9923" w:type="dxa"/>
            <w:gridSpan w:val="2"/>
            <w:shd w:val="clear" w:color="auto" w:fill="FFFFFF" w:themeFill="background1"/>
          </w:tcPr>
          <w:p w14:paraId="2DB87D77" w14:textId="1DC49631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Důvody</w:t>
            </w:r>
            <w:r w:rsidR="00291269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, kvůli kterým</w:t>
            </w:r>
            <w:r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 xml:space="preserve"> </w:t>
            </w:r>
            <w:r w:rsidR="00291269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je navrhována</w:t>
            </w:r>
            <w:r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 xml:space="preserve"> </w:t>
            </w: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poradensk</w:t>
            </w:r>
            <w:r w:rsidR="00291269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á pomoc</w:t>
            </w: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 xml:space="preserve"> v</w:t>
            </w:r>
            <w:r w:rsidR="00725C8E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 </w:t>
            </w: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PPP</w:t>
            </w:r>
            <w:r w:rsidR="00725C8E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19B204AA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69BDB4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9F9B53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169F6F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8EF4ED3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AFC4E7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5219A00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1DC1CC" w14:textId="77777777" w:rsidR="00844787" w:rsidRPr="003C7231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1A09A1B" w14:textId="77777777" w:rsidR="00844787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944E655" w14:textId="77777777" w:rsidR="006537CB" w:rsidRPr="003C7231" w:rsidRDefault="006537CB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34533A0" w14:textId="77777777" w:rsidR="00844787" w:rsidRDefault="00844787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DA7EC8" w14:textId="77777777" w:rsidR="000613D3" w:rsidRDefault="000613D3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3E89AA" w14:textId="77777777" w:rsidR="000613D3" w:rsidRDefault="000613D3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F33EB6B" w14:textId="77777777" w:rsidR="000613D3" w:rsidRDefault="000613D3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5DB253D" w14:textId="77777777" w:rsidR="000613D3" w:rsidRDefault="000613D3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3065EF" w14:textId="77777777" w:rsidR="000613D3" w:rsidRPr="003C7231" w:rsidRDefault="000613D3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7CB" w:rsidRPr="003C7231" w14:paraId="693ACD1E" w14:textId="77777777" w:rsidTr="006537CB">
        <w:trPr>
          <w:trHeight w:hRule="exact" w:val="4026"/>
        </w:trPr>
        <w:tc>
          <w:tcPr>
            <w:tcW w:w="9923" w:type="dxa"/>
            <w:gridSpan w:val="2"/>
          </w:tcPr>
          <w:p w14:paraId="1A86A71B" w14:textId="77777777" w:rsidR="00572AB5" w:rsidRDefault="006537CB" w:rsidP="006B4E5B">
            <w:pPr>
              <w:rPr>
                <w:rFonts w:ascii="Calibri" w:hAnsi="Calibri"/>
                <w:sz w:val="18"/>
              </w:rPr>
            </w:pP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Dosavadní podpůrná opatření realizovaná ve škole na úrovni I. stupně PO</w:t>
            </w:r>
            <w:r w:rsidRPr="006537CB">
              <w:rPr>
                <w:rFonts w:ascii="Calibri" w:hAnsi="Calibri"/>
                <w:sz w:val="18"/>
              </w:rPr>
              <w:t>:</w:t>
            </w:r>
            <w:r w:rsidR="00572AB5">
              <w:rPr>
                <w:rFonts w:ascii="Calibri" w:hAnsi="Calibri"/>
                <w:sz w:val="18"/>
              </w:rPr>
              <w:t xml:space="preserve"> </w:t>
            </w:r>
          </w:p>
          <w:p w14:paraId="3AC57E12" w14:textId="77777777" w:rsidR="00572AB5" w:rsidRPr="00076B82" w:rsidRDefault="00572AB5" w:rsidP="006B4E5B">
            <w:pPr>
              <w:rPr>
                <w:rFonts w:ascii="Calibri" w:hAnsi="Calibri"/>
                <w:sz w:val="18"/>
              </w:rPr>
            </w:pPr>
            <w:r w:rsidRPr="00076B82">
              <w:rPr>
                <w:rFonts w:ascii="Calibri" w:hAnsi="Calibri"/>
                <w:sz w:val="18"/>
              </w:rPr>
              <w:t>Byl re</w:t>
            </w:r>
            <w:r w:rsidR="006537CB" w:rsidRPr="00076B82">
              <w:rPr>
                <w:rFonts w:ascii="Calibri" w:hAnsi="Calibri"/>
                <w:sz w:val="18"/>
              </w:rPr>
              <w:t>aliz</w:t>
            </w:r>
            <w:r w:rsidRPr="00076B82">
              <w:rPr>
                <w:rFonts w:ascii="Calibri" w:hAnsi="Calibri"/>
                <w:sz w:val="18"/>
              </w:rPr>
              <w:t>ován</w:t>
            </w:r>
            <w:r w:rsidR="006537CB" w:rsidRPr="00076B82">
              <w:rPr>
                <w:rFonts w:ascii="Calibri" w:hAnsi="Calibri"/>
                <w:sz w:val="18"/>
              </w:rPr>
              <w:t xml:space="preserve"> PLÁN PEDAGOGICKÉ PODPORY (PLPP)?</w:t>
            </w:r>
            <w:r w:rsidR="006537CB" w:rsidRPr="00076B82">
              <w:rPr>
                <w:rFonts w:ascii="Calibri" w:hAnsi="Calibri"/>
                <w:i/>
                <w:sz w:val="18"/>
              </w:rPr>
              <w:t xml:space="preserve"> Ano – Ne</w:t>
            </w:r>
            <w:r w:rsidR="00725C8E" w:rsidRPr="00076B82">
              <w:rPr>
                <w:rFonts w:ascii="Calibri" w:hAnsi="Calibri"/>
                <w:i/>
                <w:sz w:val="18"/>
              </w:rPr>
              <w:t>.</w:t>
            </w:r>
            <w:r w:rsidRPr="00076B82">
              <w:rPr>
                <w:rFonts w:ascii="Calibri" w:hAnsi="Calibri"/>
                <w:i/>
                <w:sz w:val="18"/>
              </w:rPr>
              <w:t xml:space="preserve"> </w:t>
            </w:r>
            <w:r w:rsidR="00725C8E" w:rsidRPr="00076B82">
              <w:rPr>
                <w:rFonts w:ascii="Calibri" w:hAnsi="Calibri"/>
                <w:sz w:val="18"/>
              </w:rPr>
              <w:t>Po</w:t>
            </w:r>
            <w:r w:rsidR="006537CB" w:rsidRPr="00076B82">
              <w:rPr>
                <w:rFonts w:ascii="Calibri" w:hAnsi="Calibri"/>
                <w:sz w:val="18"/>
              </w:rPr>
              <w:t>kud ano, přiložte</w:t>
            </w:r>
            <w:r w:rsidRPr="00076B82">
              <w:rPr>
                <w:rFonts w:ascii="Calibri" w:hAnsi="Calibri"/>
                <w:sz w:val="18"/>
              </w:rPr>
              <w:t>, prosím,</w:t>
            </w:r>
            <w:r w:rsidR="006537CB" w:rsidRPr="00076B82">
              <w:rPr>
                <w:rFonts w:ascii="Calibri" w:hAnsi="Calibri"/>
                <w:sz w:val="18"/>
              </w:rPr>
              <w:t xml:space="preserve"> kopii PLPP jako přílohu</w:t>
            </w:r>
            <w:r w:rsidR="00725C8E" w:rsidRPr="00076B82">
              <w:rPr>
                <w:rFonts w:ascii="Calibri" w:hAnsi="Calibri"/>
                <w:sz w:val="18"/>
              </w:rPr>
              <w:t xml:space="preserve">. </w:t>
            </w:r>
          </w:p>
          <w:p w14:paraId="4582390D" w14:textId="77777777" w:rsidR="006537CB" w:rsidRPr="00076B82" w:rsidRDefault="00725C8E" w:rsidP="006B4E5B">
            <w:pPr>
              <w:rPr>
                <w:rFonts w:ascii="Calibri" w:hAnsi="Calibri"/>
                <w:sz w:val="18"/>
              </w:rPr>
            </w:pPr>
            <w:r w:rsidRPr="00076B82">
              <w:rPr>
                <w:rFonts w:ascii="Calibri" w:hAnsi="Calibri"/>
                <w:sz w:val="18"/>
              </w:rPr>
              <w:t>Pokud ne, uveďte</w:t>
            </w:r>
            <w:r w:rsidR="00572AB5" w:rsidRPr="00076B82">
              <w:rPr>
                <w:rFonts w:ascii="Calibri" w:hAnsi="Calibri"/>
                <w:sz w:val="18"/>
              </w:rPr>
              <w:t>,</w:t>
            </w:r>
            <w:r w:rsidRPr="00076B82">
              <w:rPr>
                <w:rFonts w:ascii="Calibri" w:hAnsi="Calibri"/>
                <w:sz w:val="18"/>
              </w:rPr>
              <w:t xml:space="preserve"> co </w:t>
            </w:r>
            <w:r w:rsidR="006537CB" w:rsidRPr="00076B82">
              <w:rPr>
                <w:rFonts w:ascii="Calibri" w:hAnsi="Calibri"/>
                <w:sz w:val="18"/>
              </w:rPr>
              <w:t>se vám osvědčilo/neosvědčilo v dosavadním přístupu k dítěti? (vyhodnocení tzv. přímé pedagogické podpory)</w:t>
            </w:r>
            <w:r w:rsidRPr="00076B82">
              <w:rPr>
                <w:rFonts w:ascii="Calibri" w:hAnsi="Calibri"/>
                <w:sz w:val="18"/>
              </w:rPr>
              <w:t>:</w:t>
            </w:r>
          </w:p>
          <w:p w14:paraId="2FD390A0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626008FD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1945BAF6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23223C2C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736B1E6D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6F7B2F82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63DA8E6D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5296E3B5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01AA771E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03A85DA5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6D1D28B5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12AF8735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72E2B054" w14:textId="77777777"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7D936991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1B45E4FA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636E03B0" w14:textId="77777777"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14:paraId="0E9071F9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6711AAC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C1921AF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B2E114F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15B02A1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B80A8F1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1DDDFD8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7E14773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87EC26C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1F57330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050DCFD" w14:textId="77777777"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2AF0" w:rsidRPr="003C7231" w14:paraId="4082090F" w14:textId="77777777" w:rsidTr="00B42AF0">
        <w:trPr>
          <w:trHeight w:hRule="exact" w:val="1361"/>
        </w:trPr>
        <w:tc>
          <w:tcPr>
            <w:tcW w:w="9923" w:type="dxa"/>
            <w:gridSpan w:val="2"/>
            <w:shd w:val="clear" w:color="auto" w:fill="auto"/>
          </w:tcPr>
          <w:p w14:paraId="0FDBF7CE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  <w:r w:rsidRPr="00B42AF0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lastRenderedPageBreak/>
              <w:t>Průběh školní docházky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3C7231">
              <w:rPr>
                <w:rFonts w:ascii="Calibri" w:hAnsi="Calibri"/>
                <w:sz w:val="18"/>
                <w:szCs w:val="18"/>
              </w:rPr>
              <w:t>Školní doc</w:t>
            </w:r>
            <w:r>
              <w:rPr>
                <w:rFonts w:ascii="Calibri" w:hAnsi="Calibri"/>
                <w:sz w:val="18"/>
                <w:szCs w:val="18"/>
              </w:rPr>
              <w:t xml:space="preserve">házku zahájil/a ve školním roce:  </w:t>
            </w:r>
          </w:p>
          <w:p w14:paraId="04BE4FA3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>Odklad školní docházky, opakování ročníku, dlouhodobá absence, změny třídních učitelů, školy aj.:</w:t>
            </w:r>
          </w:p>
          <w:p w14:paraId="1401E3BA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278A234C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7978F472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3046B173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23126252" w14:textId="77777777" w:rsidR="00B42AF0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13529997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62DAF95D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059D57E1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00410638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  <w:p w14:paraId="59983DA7" w14:textId="77777777" w:rsidR="00B42AF0" w:rsidRPr="003C7231" w:rsidRDefault="00B42AF0" w:rsidP="002D09F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42AF0" w:rsidRPr="003C7231" w14:paraId="7CAFAB3C" w14:textId="77777777" w:rsidTr="00B42AF0">
        <w:trPr>
          <w:trHeight w:hRule="exact" w:val="1361"/>
        </w:trPr>
        <w:tc>
          <w:tcPr>
            <w:tcW w:w="9923" w:type="dxa"/>
            <w:gridSpan w:val="2"/>
            <w:shd w:val="clear" w:color="auto" w:fill="FFFFFF" w:themeFill="background1"/>
          </w:tcPr>
          <w:p w14:paraId="57A2610F" w14:textId="77777777" w:rsidR="00B42AF0" w:rsidRPr="003C7231" w:rsidRDefault="00B42AF0" w:rsidP="002D09F7">
            <w:pPr>
              <w:rPr>
                <w:rFonts w:ascii="Calibri" w:hAnsi="Calibri"/>
                <w:sz w:val="18"/>
              </w:rPr>
            </w:pPr>
            <w:r w:rsidRPr="00B42AF0">
              <w:rPr>
                <w:rFonts w:ascii="Calibri" w:hAnsi="Calibri"/>
                <w:sz w:val="18"/>
                <w:shd w:val="clear" w:color="auto" w:fill="D9D9D9" w:themeFill="background1" w:themeFillShade="D9"/>
              </w:rPr>
              <w:t>Zameškané hodiny v tomto školním roce: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3C7231">
              <w:rPr>
                <w:rFonts w:ascii="Calibri" w:hAnsi="Calibri"/>
                <w:sz w:val="18"/>
              </w:rPr>
              <w:t>Omluvené:</w:t>
            </w:r>
            <w:r>
              <w:rPr>
                <w:rFonts w:ascii="Calibri" w:hAnsi="Calibri"/>
                <w:sz w:val="18"/>
              </w:rPr>
              <w:t xml:space="preserve">                    </w:t>
            </w:r>
            <w:r w:rsidRPr="003C7231">
              <w:rPr>
                <w:rFonts w:ascii="Calibri" w:hAnsi="Calibri"/>
                <w:sz w:val="18"/>
              </w:rPr>
              <w:t xml:space="preserve">   </w:t>
            </w:r>
            <w:r>
              <w:rPr>
                <w:rFonts w:ascii="Calibri" w:hAnsi="Calibri"/>
                <w:sz w:val="18"/>
              </w:rPr>
              <w:t>N</w:t>
            </w:r>
            <w:r w:rsidRPr="003C7231">
              <w:rPr>
                <w:rFonts w:ascii="Calibri" w:hAnsi="Calibri"/>
                <w:sz w:val="18"/>
              </w:rPr>
              <w:t xml:space="preserve">eomluvené:       </w:t>
            </w:r>
          </w:p>
          <w:p w14:paraId="0B7269C6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Nejčastější důvody absence:</w:t>
            </w:r>
          </w:p>
          <w:p w14:paraId="3F5084EE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0F087A8D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53522FC4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12FF430E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65BC232F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7D9EBDA1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4DDDB77C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4DD4DC66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7A18126A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088752CA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4A7FC09C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220D077A" w14:textId="77777777" w:rsidR="00B42AF0" w:rsidRDefault="00B42AF0" w:rsidP="002D09F7">
            <w:pPr>
              <w:rPr>
                <w:rFonts w:ascii="Calibri" w:hAnsi="Calibri"/>
                <w:sz w:val="18"/>
              </w:rPr>
            </w:pPr>
          </w:p>
          <w:p w14:paraId="68E48EE3" w14:textId="77777777" w:rsidR="00B42AF0" w:rsidRPr="003C7231" w:rsidRDefault="00B42AF0" w:rsidP="002D09F7">
            <w:pPr>
              <w:rPr>
                <w:rFonts w:ascii="Calibri" w:hAnsi="Calibri"/>
                <w:sz w:val="18"/>
              </w:rPr>
            </w:pPr>
          </w:p>
          <w:p w14:paraId="234A83D1" w14:textId="77777777" w:rsidR="00B42AF0" w:rsidRPr="003C7231" w:rsidRDefault="00B42AF0" w:rsidP="002D09F7">
            <w:pPr>
              <w:rPr>
                <w:rFonts w:ascii="Calibri" w:hAnsi="Calibri"/>
                <w:sz w:val="18"/>
              </w:rPr>
            </w:pPr>
          </w:p>
        </w:tc>
      </w:tr>
      <w:tr w:rsidR="002D09F7" w:rsidRPr="003C7231" w14:paraId="607D4B18" w14:textId="77777777" w:rsidTr="003032AD">
        <w:trPr>
          <w:trHeight w:hRule="exact" w:val="340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A49137B" w14:textId="77777777" w:rsidR="002D09F7" w:rsidRPr="00B42AF0" w:rsidRDefault="002D09F7" w:rsidP="00E96282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B42AF0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Informace o předchozí intervenci jiného odborného pracoviště</w:t>
            </w:r>
            <w:r w:rsidR="00E96282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:</w:t>
            </w:r>
            <w:r w:rsidRPr="00B42AF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96282">
              <w:rPr>
                <w:rFonts w:ascii="Calibri" w:hAnsi="Calibri"/>
                <w:sz w:val="18"/>
                <w:szCs w:val="18"/>
              </w:rPr>
              <w:t>d</w:t>
            </w:r>
            <w:r w:rsidRPr="00B42AF0">
              <w:rPr>
                <w:rFonts w:ascii="Calibri" w:hAnsi="Calibri"/>
                <w:sz w:val="18"/>
                <w:szCs w:val="18"/>
              </w:rPr>
              <w:t>atum a závěry odborných vyšetření, má-li škola tyto informace</w:t>
            </w:r>
          </w:p>
        </w:tc>
      </w:tr>
      <w:tr w:rsidR="002D09F7" w:rsidRPr="003C7231" w14:paraId="2B2B8FEF" w14:textId="77777777" w:rsidTr="00A532B7">
        <w:trPr>
          <w:trHeight w:hRule="exact" w:val="680"/>
        </w:trPr>
        <w:tc>
          <w:tcPr>
            <w:tcW w:w="1980" w:type="dxa"/>
          </w:tcPr>
          <w:p w14:paraId="41B6C9D6" w14:textId="77777777" w:rsidR="002D09F7" w:rsidRPr="003C7231" w:rsidRDefault="002D09F7" w:rsidP="002D09F7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jiné ŠPZ (PPP nebo SPC)</w:t>
            </w:r>
          </w:p>
          <w:p w14:paraId="1C69E2B9" w14:textId="77777777" w:rsidR="002D09F7" w:rsidRPr="003C7231" w:rsidRDefault="002D09F7" w:rsidP="002D09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943" w:type="dxa"/>
          </w:tcPr>
          <w:p w14:paraId="252B8DBA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2E8ED18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CDC6101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D820813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07CC142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D0EBA4C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90DCDBA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19A2EE4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3059DE6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9873575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231A8620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B984212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D09F7" w:rsidRPr="003C7231" w14:paraId="548916CD" w14:textId="77777777" w:rsidTr="00A532B7">
        <w:trPr>
          <w:trHeight w:hRule="exact" w:val="454"/>
        </w:trPr>
        <w:tc>
          <w:tcPr>
            <w:tcW w:w="1980" w:type="dxa"/>
          </w:tcPr>
          <w:p w14:paraId="413D8875" w14:textId="77777777" w:rsidR="002D09F7" w:rsidRPr="003C7231" w:rsidRDefault="002D09F7" w:rsidP="002D09F7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Středisko výchovné péče (SVP)</w:t>
            </w:r>
          </w:p>
          <w:p w14:paraId="70A8D907" w14:textId="77777777" w:rsidR="002D09F7" w:rsidRPr="003C7231" w:rsidRDefault="002D09F7" w:rsidP="002D09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943" w:type="dxa"/>
          </w:tcPr>
          <w:p w14:paraId="189ACA4C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54F76B1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D09F7" w:rsidRPr="003C7231" w14:paraId="38028A00" w14:textId="77777777" w:rsidTr="00A532B7">
        <w:trPr>
          <w:trHeight w:hRule="exact" w:val="907"/>
        </w:trPr>
        <w:tc>
          <w:tcPr>
            <w:tcW w:w="1980" w:type="dxa"/>
          </w:tcPr>
          <w:p w14:paraId="2A3CA0A6" w14:textId="77777777" w:rsidR="002D09F7" w:rsidRPr="003C7231" w:rsidRDefault="002D09F7" w:rsidP="002D09F7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odborný lékař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r w:rsidRPr="003C7231">
              <w:rPr>
                <w:rFonts w:ascii="Calibri" w:hAnsi="Calibri"/>
                <w:sz w:val="16"/>
                <w:szCs w:val="16"/>
              </w:rPr>
              <w:t>psychiatr, neurolog, endokrinolog, oftalmolog aj.)</w:t>
            </w:r>
          </w:p>
          <w:p w14:paraId="72EBC28A" w14:textId="77777777" w:rsidR="002D09F7" w:rsidRPr="003C7231" w:rsidRDefault="002D09F7" w:rsidP="002D09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943" w:type="dxa"/>
          </w:tcPr>
          <w:p w14:paraId="599317DA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B06D970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0D09652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D23B2B6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8BD1AD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7F7A081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1D559B9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0DFAE0D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0250A22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D09F7" w:rsidRPr="003C7231" w14:paraId="57623ABC" w14:textId="77777777" w:rsidTr="00A532B7">
        <w:trPr>
          <w:trHeight w:hRule="exact" w:val="454"/>
        </w:trPr>
        <w:tc>
          <w:tcPr>
            <w:tcW w:w="1980" w:type="dxa"/>
          </w:tcPr>
          <w:p w14:paraId="5474FF0F" w14:textId="77777777" w:rsidR="002D09F7" w:rsidRPr="003C7231" w:rsidRDefault="002D09F7" w:rsidP="002D09F7">
            <w:pPr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klinický logoped</w:t>
            </w:r>
          </w:p>
          <w:p w14:paraId="2769D338" w14:textId="77777777" w:rsidR="002D09F7" w:rsidRPr="003C7231" w:rsidRDefault="002D09F7" w:rsidP="002D09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943" w:type="dxa"/>
          </w:tcPr>
          <w:p w14:paraId="21D8CCFC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53C9785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08D9717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2EA3C06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4F0D96E2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D09F7" w:rsidRPr="003C7231" w14:paraId="720F0703" w14:textId="77777777" w:rsidTr="00A532B7">
        <w:trPr>
          <w:trHeight w:hRule="exact" w:val="454"/>
        </w:trPr>
        <w:tc>
          <w:tcPr>
            <w:tcW w:w="1980" w:type="dxa"/>
          </w:tcPr>
          <w:p w14:paraId="6E7427F1" w14:textId="77777777" w:rsidR="002D09F7" w:rsidRPr="003C7231" w:rsidRDefault="002D09F7" w:rsidP="002D09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klinický psycholog</w:t>
            </w:r>
          </w:p>
        </w:tc>
        <w:tc>
          <w:tcPr>
            <w:tcW w:w="7943" w:type="dxa"/>
          </w:tcPr>
          <w:p w14:paraId="792D4D19" w14:textId="77777777" w:rsidR="002D09F7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9F39E5C" w14:textId="77777777" w:rsidR="002D09F7" w:rsidRPr="003C7231" w:rsidRDefault="002D09F7" w:rsidP="002D09F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032AD" w:rsidRPr="003C7231" w14:paraId="740527A3" w14:textId="77777777" w:rsidTr="009F589D">
        <w:trPr>
          <w:trHeight w:hRule="exact" w:val="1588"/>
        </w:trPr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458CE4E4" w14:textId="77777777" w:rsidR="003032AD" w:rsidRPr="00E96282" w:rsidRDefault="003032AD" w:rsidP="003032AD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Zdravotní stav dítěte</w:t>
            </w:r>
            <w:r w:rsidR="00E96282">
              <w:rPr>
                <w:rFonts w:ascii="Calibri" w:hAnsi="Calibri"/>
                <w:b/>
                <w:sz w:val="18"/>
              </w:rPr>
              <w:t xml:space="preserve">: </w:t>
            </w:r>
            <w:r w:rsidR="00E96282" w:rsidRPr="00E96282">
              <w:rPr>
                <w:rFonts w:ascii="Calibri" w:hAnsi="Calibri"/>
                <w:sz w:val="18"/>
              </w:rPr>
              <w:t>zdravotní způsobilost ke vzdělávání a zdravotní obtíže, které by mohly mít vliv na průběh vzdělávání</w:t>
            </w:r>
            <w:r w:rsidR="00E96282">
              <w:rPr>
                <w:rFonts w:ascii="Calibri" w:hAnsi="Calibri"/>
                <w:sz w:val="18"/>
              </w:rPr>
              <w:t>…</w:t>
            </w:r>
          </w:p>
          <w:p w14:paraId="4935E0C2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32FC5BD4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165B9654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52A2E4D7" w14:textId="77777777" w:rsidR="003032AD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4E31DB27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69B15935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53B831A0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5C54AC20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375C4222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6961EB84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6C9506A2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2C2C7355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40514EBC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0A464762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  <w:p w14:paraId="452D4036" w14:textId="77777777" w:rsidR="003032AD" w:rsidRPr="003C7231" w:rsidRDefault="003032AD" w:rsidP="003032AD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9F589D" w:rsidRPr="003C7231" w14:paraId="04AE9324" w14:textId="77777777" w:rsidTr="009F589D">
        <w:trPr>
          <w:trHeight w:hRule="exact" w:val="113"/>
        </w:trPr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04CE981F" w14:textId="77777777" w:rsidR="009F589D" w:rsidRPr="003C7231" w:rsidRDefault="009F589D" w:rsidP="003032AD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</w:tc>
      </w:tr>
      <w:tr w:rsidR="002D09F7" w:rsidRPr="003C7231" w14:paraId="73A3C82C" w14:textId="77777777" w:rsidTr="00105AC2">
        <w:trPr>
          <w:trHeight w:hRule="exact" w:val="1934"/>
        </w:trPr>
        <w:tc>
          <w:tcPr>
            <w:tcW w:w="9923" w:type="dxa"/>
            <w:gridSpan w:val="2"/>
          </w:tcPr>
          <w:p w14:paraId="384F7032" w14:textId="77777777" w:rsidR="002D09F7" w:rsidRPr="003C7231" w:rsidRDefault="002D09F7" w:rsidP="002D09F7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Životní podmínky rodiny, spolupráce s rodinou</w:t>
            </w:r>
            <w:r w:rsidRPr="009F589D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sz w:val="18"/>
              </w:rPr>
              <w:t xml:space="preserve"> specifické kulturní a životní podmínky rodiny, výchovné působení, nároky rodičů, zájem o školní výsledky, reakce na ně, způsob a pravidelnost domácí přípravy, spolupráce rodičů se školou…</w:t>
            </w:r>
          </w:p>
          <w:p w14:paraId="5A8FF6C5" w14:textId="77777777" w:rsidR="002D09F7" w:rsidRPr="003C7231" w:rsidRDefault="002D09F7" w:rsidP="002D09F7">
            <w:pPr>
              <w:rPr>
                <w:rFonts w:ascii="Calibri" w:hAnsi="Calibri"/>
                <w:sz w:val="18"/>
              </w:rPr>
            </w:pPr>
          </w:p>
          <w:p w14:paraId="5FFABDC7" w14:textId="77777777" w:rsidR="002D09F7" w:rsidRPr="003C7231" w:rsidRDefault="002D09F7" w:rsidP="002D09F7">
            <w:pPr>
              <w:rPr>
                <w:rFonts w:ascii="Calibri" w:hAnsi="Calibri"/>
                <w:sz w:val="18"/>
              </w:rPr>
            </w:pPr>
          </w:p>
          <w:p w14:paraId="314F6FCF" w14:textId="77777777" w:rsidR="002D09F7" w:rsidRPr="003C7231" w:rsidRDefault="002D09F7" w:rsidP="002D09F7">
            <w:pPr>
              <w:rPr>
                <w:rFonts w:ascii="Calibri" w:hAnsi="Calibri"/>
                <w:sz w:val="18"/>
              </w:rPr>
            </w:pPr>
          </w:p>
          <w:p w14:paraId="4F811CFC" w14:textId="77777777" w:rsidR="002D09F7" w:rsidRDefault="002D09F7" w:rsidP="002D09F7">
            <w:pPr>
              <w:rPr>
                <w:rFonts w:ascii="Calibri" w:hAnsi="Calibri"/>
                <w:b/>
                <w:sz w:val="18"/>
              </w:rPr>
            </w:pPr>
          </w:p>
          <w:p w14:paraId="2741BFA6" w14:textId="77777777" w:rsidR="00A532B7" w:rsidRDefault="00A532B7" w:rsidP="002D09F7">
            <w:pPr>
              <w:rPr>
                <w:rFonts w:ascii="Calibri" w:hAnsi="Calibri"/>
                <w:b/>
                <w:sz w:val="18"/>
              </w:rPr>
            </w:pPr>
          </w:p>
          <w:p w14:paraId="2061FD74" w14:textId="77777777" w:rsidR="00A532B7" w:rsidRDefault="00A532B7" w:rsidP="002D09F7">
            <w:pPr>
              <w:rPr>
                <w:rFonts w:ascii="Calibri" w:hAnsi="Calibri"/>
                <w:b/>
                <w:sz w:val="18"/>
              </w:rPr>
            </w:pPr>
          </w:p>
          <w:p w14:paraId="6A44FCD1" w14:textId="77777777" w:rsidR="00A532B7" w:rsidRPr="003C7231" w:rsidRDefault="00A532B7" w:rsidP="002D09F7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14:paraId="6D432F8D" w14:textId="77777777" w:rsidR="00844787" w:rsidRPr="009F589D" w:rsidRDefault="00844787" w:rsidP="00844787">
      <w:pPr>
        <w:rPr>
          <w:rFonts w:ascii="Calibri" w:hAnsi="Calibri"/>
          <w:sz w:val="10"/>
        </w:rPr>
      </w:pPr>
    </w:p>
    <w:p w14:paraId="45841FE5" w14:textId="77777777" w:rsidR="00844787" w:rsidRPr="003C7231" w:rsidRDefault="00844787" w:rsidP="00844787">
      <w:pPr>
        <w:rPr>
          <w:rFonts w:ascii="Calibri" w:hAnsi="Calibri"/>
          <w:sz w:val="18"/>
        </w:rPr>
      </w:pPr>
      <w:r w:rsidRPr="003C7231">
        <w:rPr>
          <w:rFonts w:ascii="Calibri" w:hAnsi="Calibri"/>
          <w:b/>
          <w:sz w:val="18"/>
          <w:shd w:val="clear" w:color="auto" w:fill="D9D9D9" w:themeFill="background1" w:themeFillShade="D9"/>
        </w:rPr>
        <w:t>Prospěch:</w:t>
      </w:r>
      <w:r w:rsidRPr="003C7231">
        <w:rPr>
          <w:rFonts w:ascii="Calibri" w:hAnsi="Calibri"/>
          <w:b/>
          <w:sz w:val="18"/>
        </w:rPr>
        <w:t xml:space="preserve"> </w:t>
      </w:r>
      <w:r w:rsidRPr="003C7231">
        <w:rPr>
          <w:rFonts w:ascii="Calibri" w:hAnsi="Calibri"/>
          <w:sz w:val="18"/>
        </w:rPr>
        <w:t>Uveďte, prosím, aktuální prospěch a prospěch z předchozího ročníku. Slovní hodnocení prosím doložte v kopii v příloze.</w:t>
      </w: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99"/>
        <w:gridCol w:w="665"/>
        <w:gridCol w:w="665"/>
        <w:gridCol w:w="665"/>
        <w:gridCol w:w="665"/>
        <w:gridCol w:w="874"/>
        <w:gridCol w:w="761"/>
        <w:gridCol w:w="665"/>
        <w:gridCol w:w="665"/>
        <w:gridCol w:w="665"/>
        <w:gridCol w:w="665"/>
        <w:gridCol w:w="665"/>
        <w:gridCol w:w="673"/>
      </w:tblGrid>
      <w:tr w:rsidR="00844787" w:rsidRPr="003C7231" w14:paraId="273469A7" w14:textId="77777777" w:rsidTr="0007032B">
        <w:trPr>
          <w:trHeight w:hRule="exact" w:val="284"/>
        </w:trPr>
        <w:tc>
          <w:tcPr>
            <w:tcW w:w="680" w:type="dxa"/>
            <w:shd w:val="clear" w:color="auto" w:fill="D9D9D9" w:themeFill="background1" w:themeFillShade="D9"/>
          </w:tcPr>
          <w:p w14:paraId="78C86EC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Ročník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3C4EB949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---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26FC10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A0C3C8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ČJ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83C4EC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>AJ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264F8E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>II. CJ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29C6A872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7231">
              <w:rPr>
                <w:rFonts w:ascii="Calibri" w:hAnsi="Calibri"/>
                <w:sz w:val="16"/>
                <w:szCs w:val="16"/>
              </w:rPr>
              <w:t>Prvouka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38D72F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Vl./Ze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A401A3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Př.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DFA2B5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Dě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71C11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Fy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B093FD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E2BC39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14:paraId="315BBB7D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844787" w:rsidRPr="003C7231" w14:paraId="3029333D" w14:textId="77777777" w:rsidTr="0007032B">
        <w:trPr>
          <w:trHeight w:hRule="exact" w:val="284"/>
        </w:trPr>
        <w:tc>
          <w:tcPr>
            <w:tcW w:w="680" w:type="dxa"/>
            <w:vMerge w:val="restart"/>
          </w:tcPr>
          <w:p w14:paraId="20C5EAD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0" w:type="dxa"/>
          </w:tcPr>
          <w:p w14:paraId="63CECBF0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1. pol.</w:t>
            </w:r>
          </w:p>
        </w:tc>
        <w:tc>
          <w:tcPr>
            <w:tcW w:w="567" w:type="dxa"/>
          </w:tcPr>
          <w:p w14:paraId="0F7298DF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A5F5EF4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77CA9C7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2E17BAA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45" w:type="dxa"/>
          </w:tcPr>
          <w:p w14:paraId="0F51FB1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571B062F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42C92EF0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B1A7C50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021FDBB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B3C9602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7E5389BD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74" w:type="dxa"/>
          </w:tcPr>
          <w:p w14:paraId="65D825A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844787" w:rsidRPr="003C7231" w14:paraId="07D168B3" w14:textId="77777777" w:rsidTr="0007032B">
        <w:trPr>
          <w:trHeight w:hRule="exact" w:val="284"/>
        </w:trPr>
        <w:tc>
          <w:tcPr>
            <w:tcW w:w="680" w:type="dxa"/>
            <w:vMerge/>
          </w:tcPr>
          <w:p w14:paraId="379F6E2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0" w:type="dxa"/>
          </w:tcPr>
          <w:p w14:paraId="7A516A1D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2. pol.</w:t>
            </w:r>
          </w:p>
        </w:tc>
        <w:tc>
          <w:tcPr>
            <w:tcW w:w="567" w:type="dxa"/>
          </w:tcPr>
          <w:p w14:paraId="2060D139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D4746C2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72724C2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25E05F8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45" w:type="dxa"/>
          </w:tcPr>
          <w:p w14:paraId="2BBE163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666F0B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262E0AF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4F67F8E1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62C3A455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06842D7E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7D201BC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74" w:type="dxa"/>
          </w:tcPr>
          <w:p w14:paraId="6E993D4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844787" w:rsidRPr="003C7231" w14:paraId="44EDED09" w14:textId="77777777" w:rsidTr="0007032B">
        <w:trPr>
          <w:trHeight w:hRule="exact" w:val="284"/>
        </w:trPr>
        <w:tc>
          <w:tcPr>
            <w:tcW w:w="680" w:type="dxa"/>
            <w:vMerge w:val="restart"/>
          </w:tcPr>
          <w:p w14:paraId="07AA57A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0" w:type="dxa"/>
          </w:tcPr>
          <w:p w14:paraId="2CF12CC2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1. pol.</w:t>
            </w:r>
          </w:p>
        </w:tc>
        <w:tc>
          <w:tcPr>
            <w:tcW w:w="567" w:type="dxa"/>
          </w:tcPr>
          <w:p w14:paraId="3B4EE3D2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5C86C4D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93AF008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25174105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45" w:type="dxa"/>
          </w:tcPr>
          <w:p w14:paraId="082615B1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81AD59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78817EE3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AEDB3A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2C125B7F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574CEFB3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3D949AB1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74" w:type="dxa"/>
          </w:tcPr>
          <w:p w14:paraId="08FF4B0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844787" w:rsidRPr="003C7231" w14:paraId="4152CEB8" w14:textId="77777777" w:rsidTr="0007032B">
        <w:trPr>
          <w:trHeight w:hRule="exact" w:val="284"/>
        </w:trPr>
        <w:tc>
          <w:tcPr>
            <w:tcW w:w="680" w:type="dxa"/>
            <w:vMerge/>
          </w:tcPr>
          <w:p w14:paraId="76AB538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680" w:type="dxa"/>
          </w:tcPr>
          <w:p w14:paraId="25B0330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2. pol.</w:t>
            </w:r>
          </w:p>
        </w:tc>
        <w:tc>
          <w:tcPr>
            <w:tcW w:w="567" w:type="dxa"/>
          </w:tcPr>
          <w:p w14:paraId="73A2EE1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4C957C1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DC668F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5FB62ADE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745" w:type="dxa"/>
          </w:tcPr>
          <w:p w14:paraId="6A975DA3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4BF031FF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58BAE02C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436DE5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17FC67BB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49242648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67" w:type="dxa"/>
          </w:tcPr>
          <w:p w14:paraId="0ADD7E96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574" w:type="dxa"/>
          </w:tcPr>
          <w:p w14:paraId="6E4DFF94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20D14FB9" w14:textId="77777777" w:rsidR="00844787" w:rsidRPr="009F589D" w:rsidRDefault="00844787" w:rsidP="00844787">
      <w:pPr>
        <w:rPr>
          <w:sz w:val="14"/>
          <w:szCs w:val="18"/>
        </w:rPr>
      </w:pP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23"/>
        <w:gridCol w:w="69"/>
        <w:gridCol w:w="146"/>
        <w:gridCol w:w="4532"/>
        <w:gridCol w:w="430"/>
      </w:tblGrid>
      <w:tr w:rsidR="00844787" w:rsidRPr="003C7231" w14:paraId="33B28AC6" w14:textId="77777777" w:rsidTr="00E370F9">
        <w:trPr>
          <w:trHeight w:hRule="exact" w:val="340"/>
        </w:trPr>
        <w:tc>
          <w:tcPr>
            <w:tcW w:w="47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18EC2EBF" w14:textId="77777777" w:rsidR="00844787" w:rsidRPr="003C7231" w:rsidRDefault="00A532B7" w:rsidP="002D3592">
            <w:pPr>
              <w:rPr>
                <w:rFonts w:ascii="Calibri" w:hAnsi="Calibri"/>
                <w:b/>
                <w:sz w:val="18"/>
              </w:rPr>
            </w:pPr>
            <w:r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Informace o podmínkách</w:t>
            </w:r>
            <w:r w:rsidR="002D3592"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v</w:t>
            </w:r>
            <w:r w:rsidR="009D5102"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zdělávání v</w:t>
            </w:r>
            <w:r w:rsidR="002D3592"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e třídě</w:t>
            </w:r>
            <w:r w:rsidR="00844787" w:rsidRPr="003C7231">
              <w:rPr>
                <w:rFonts w:ascii="Calibri" w:hAnsi="Calibri"/>
                <w:b/>
                <w:sz w:val="18"/>
              </w:rPr>
              <w:t xml:space="preserve">:  </w:t>
            </w:r>
          </w:p>
        </w:tc>
        <w:tc>
          <w:tcPr>
            <w:tcW w:w="4747" w:type="dxa"/>
            <w:gridSpan w:val="3"/>
          </w:tcPr>
          <w:p w14:paraId="37CA1441" w14:textId="77777777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Celkový počet žáků ve třídě</w:t>
            </w:r>
          </w:p>
        </w:tc>
        <w:tc>
          <w:tcPr>
            <w:tcW w:w="430" w:type="dxa"/>
          </w:tcPr>
          <w:p w14:paraId="5E77C44C" w14:textId="77777777" w:rsidR="00844787" w:rsidRPr="0007032B" w:rsidRDefault="00844787" w:rsidP="0007032B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844787" w:rsidRPr="003C7231" w14:paraId="01D62F63" w14:textId="77777777" w:rsidTr="0007032B">
        <w:trPr>
          <w:trHeight w:hRule="exact" w:val="340"/>
        </w:trPr>
        <w:tc>
          <w:tcPr>
            <w:tcW w:w="9493" w:type="dxa"/>
            <w:gridSpan w:val="5"/>
          </w:tcPr>
          <w:p w14:paraId="6382AEBC" w14:textId="77777777" w:rsidR="00844787" w:rsidRPr="00956176" w:rsidRDefault="00844787" w:rsidP="006B4E5B">
            <w:pPr>
              <w:rPr>
                <w:rFonts w:ascii="Calibri" w:hAnsi="Calibri"/>
                <w:sz w:val="18"/>
              </w:rPr>
            </w:pPr>
            <w:r w:rsidRPr="00956176">
              <w:rPr>
                <w:rFonts w:ascii="Calibri" w:hAnsi="Calibri"/>
                <w:sz w:val="18"/>
              </w:rPr>
              <w:t xml:space="preserve">Počet žáků se speciálními vzdělávacími potřebami (dle §16 odst. </w:t>
            </w:r>
            <w:r w:rsidR="00105AC2" w:rsidRPr="00956176">
              <w:rPr>
                <w:rFonts w:ascii="Calibri" w:hAnsi="Calibri"/>
                <w:sz w:val="18"/>
              </w:rPr>
              <w:t xml:space="preserve">1 školského zákona) na úrovni </w:t>
            </w:r>
            <w:r w:rsidR="00105AC2" w:rsidRPr="00291269">
              <w:rPr>
                <w:rFonts w:ascii="Calibri" w:hAnsi="Calibri"/>
                <w:b/>
                <w:sz w:val="18"/>
              </w:rPr>
              <w:t>II.</w:t>
            </w:r>
            <w:r w:rsidRPr="00291269">
              <w:rPr>
                <w:rFonts w:ascii="Calibri" w:hAnsi="Calibri"/>
                <w:b/>
                <w:sz w:val="18"/>
              </w:rPr>
              <w:t xml:space="preserve"> stupně</w:t>
            </w:r>
            <w:r w:rsidRPr="00956176">
              <w:rPr>
                <w:rFonts w:ascii="Calibri" w:hAnsi="Calibri"/>
                <w:sz w:val="18"/>
              </w:rPr>
              <w:t xml:space="preserve"> podpůrných opatření </w:t>
            </w:r>
          </w:p>
        </w:tc>
        <w:tc>
          <w:tcPr>
            <w:tcW w:w="430" w:type="dxa"/>
          </w:tcPr>
          <w:p w14:paraId="27765636" w14:textId="77777777" w:rsidR="00844787" w:rsidRPr="003C7231" w:rsidRDefault="00844787" w:rsidP="0007032B">
            <w:pPr>
              <w:rPr>
                <w:rFonts w:ascii="Calibri" w:hAnsi="Calibri"/>
                <w:sz w:val="18"/>
              </w:rPr>
            </w:pPr>
          </w:p>
        </w:tc>
      </w:tr>
      <w:tr w:rsidR="00105AC2" w:rsidRPr="003C7231" w14:paraId="4A9257AF" w14:textId="77777777" w:rsidTr="0007032B">
        <w:trPr>
          <w:trHeight w:hRule="exact" w:val="340"/>
        </w:trPr>
        <w:tc>
          <w:tcPr>
            <w:tcW w:w="9493" w:type="dxa"/>
            <w:gridSpan w:val="5"/>
          </w:tcPr>
          <w:p w14:paraId="10E48D4F" w14:textId="713E0B4E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žáků se speciálními vzdělávacími potřebami (dle §16 odst. </w:t>
            </w:r>
            <w:r>
              <w:rPr>
                <w:rFonts w:ascii="Calibri" w:hAnsi="Calibri"/>
                <w:sz w:val="18"/>
              </w:rPr>
              <w:t xml:space="preserve">1 školského zákona) na úrovni </w:t>
            </w:r>
            <w:r w:rsidRPr="00291269">
              <w:rPr>
                <w:rFonts w:ascii="Calibri" w:hAnsi="Calibri"/>
                <w:b/>
                <w:sz w:val="18"/>
              </w:rPr>
              <w:t>III. stupně</w:t>
            </w:r>
            <w:r w:rsidR="00291269">
              <w:rPr>
                <w:rFonts w:ascii="Calibri" w:hAnsi="Calibri"/>
                <w:sz w:val="18"/>
              </w:rPr>
              <w:t xml:space="preserve"> podpůr.</w:t>
            </w:r>
            <w:r w:rsidRPr="003C7231">
              <w:rPr>
                <w:rFonts w:ascii="Calibri" w:hAnsi="Calibri"/>
                <w:sz w:val="18"/>
              </w:rPr>
              <w:t xml:space="preserve"> opatření </w:t>
            </w:r>
          </w:p>
        </w:tc>
        <w:tc>
          <w:tcPr>
            <w:tcW w:w="430" w:type="dxa"/>
          </w:tcPr>
          <w:p w14:paraId="2B0DC6DA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</w:tc>
      </w:tr>
      <w:tr w:rsidR="00105AC2" w:rsidRPr="003C7231" w14:paraId="3D8528C4" w14:textId="77777777" w:rsidTr="0007032B">
        <w:trPr>
          <w:trHeight w:hRule="exact" w:val="340"/>
        </w:trPr>
        <w:tc>
          <w:tcPr>
            <w:tcW w:w="9493" w:type="dxa"/>
            <w:gridSpan w:val="5"/>
          </w:tcPr>
          <w:p w14:paraId="6B3AC125" w14:textId="77777777" w:rsidR="00105AC2" w:rsidRPr="003C7231" w:rsidRDefault="00C009F6" w:rsidP="00C009F6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se spec.</w:t>
            </w:r>
            <w:r w:rsidR="00105AC2" w:rsidRPr="003C7231">
              <w:rPr>
                <w:rFonts w:ascii="Calibri" w:hAnsi="Calibri"/>
                <w:sz w:val="18"/>
              </w:rPr>
              <w:t xml:space="preserve"> vzdělávacími potřebami (dle §16 odst. </w:t>
            </w:r>
            <w:r w:rsidR="00105AC2">
              <w:rPr>
                <w:rFonts w:ascii="Calibri" w:hAnsi="Calibri"/>
                <w:sz w:val="18"/>
              </w:rPr>
              <w:t xml:space="preserve">1 školského zákona) na úrovni </w:t>
            </w:r>
            <w:r w:rsidR="00105AC2" w:rsidRPr="00291269">
              <w:rPr>
                <w:rFonts w:ascii="Calibri" w:hAnsi="Calibri"/>
                <w:b/>
                <w:sz w:val="18"/>
              </w:rPr>
              <w:t>IV.-V. stupně</w:t>
            </w:r>
            <w:r w:rsidR="00105AC2" w:rsidRPr="003C7231">
              <w:rPr>
                <w:rFonts w:ascii="Calibri" w:hAnsi="Calibri"/>
                <w:sz w:val="18"/>
              </w:rPr>
              <w:t xml:space="preserve"> podp</w:t>
            </w:r>
            <w:r>
              <w:rPr>
                <w:rFonts w:ascii="Calibri" w:hAnsi="Calibri"/>
                <w:sz w:val="18"/>
              </w:rPr>
              <w:t>ůrných</w:t>
            </w:r>
            <w:r w:rsidR="00105AC2">
              <w:rPr>
                <w:rFonts w:ascii="Calibri" w:hAnsi="Calibri"/>
                <w:sz w:val="18"/>
              </w:rPr>
              <w:t xml:space="preserve"> </w:t>
            </w:r>
            <w:r w:rsidR="00105AC2" w:rsidRPr="003C7231">
              <w:rPr>
                <w:rFonts w:ascii="Calibri" w:hAnsi="Calibri"/>
                <w:sz w:val="18"/>
              </w:rPr>
              <w:t>opatření</w:t>
            </w:r>
          </w:p>
        </w:tc>
        <w:tc>
          <w:tcPr>
            <w:tcW w:w="430" w:type="dxa"/>
          </w:tcPr>
          <w:p w14:paraId="481089D9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</w:tc>
      </w:tr>
      <w:tr w:rsidR="00105AC2" w:rsidRPr="003C7231" w14:paraId="64AE9BBF" w14:textId="77777777" w:rsidTr="0007032B">
        <w:trPr>
          <w:trHeight w:hRule="exact" w:val="340"/>
        </w:trPr>
        <w:tc>
          <w:tcPr>
            <w:tcW w:w="9493" w:type="dxa"/>
            <w:gridSpan w:val="5"/>
          </w:tcPr>
          <w:p w14:paraId="3879C65D" w14:textId="07FE2AAE" w:rsidR="00105AC2" w:rsidRPr="003C7231" w:rsidRDefault="00291269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</w:t>
            </w:r>
            <w:r w:rsidR="00105AC2" w:rsidRPr="003C7231">
              <w:rPr>
                <w:rFonts w:ascii="Calibri" w:hAnsi="Calibri"/>
                <w:sz w:val="18"/>
              </w:rPr>
              <w:t xml:space="preserve"> mimořádně nadaných (dle § 27 Vyhlášky 27/2016)</w:t>
            </w:r>
          </w:p>
        </w:tc>
        <w:tc>
          <w:tcPr>
            <w:tcW w:w="430" w:type="dxa"/>
          </w:tcPr>
          <w:p w14:paraId="32BBAB7D" w14:textId="77777777" w:rsidR="00105AC2" w:rsidRPr="003C7231" w:rsidRDefault="00105AC2" w:rsidP="00105AC2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956176" w:rsidRPr="003C7231" w14:paraId="24AE4E8C" w14:textId="77777777" w:rsidTr="00A2458F">
        <w:trPr>
          <w:trHeight w:hRule="exact" w:val="454"/>
        </w:trPr>
        <w:tc>
          <w:tcPr>
            <w:tcW w:w="9923" w:type="dxa"/>
            <w:gridSpan w:val="6"/>
          </w:tcPr>
          <w:p w14:paraId="1999D737" w14:textId="6C0A5C12" w:rsidR="00956176" w:rsidRPr="00956176" w:rsidRDefault="00E725A1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/>
            </w:r>
            <w:r w:rsidR="00956176" w:rsidRPr="00E725A1">
              <w:rPr>
                <w:rFonts w:ascii="Calibri" w:hAnsi="Calibri"/>
                <w:b/>
                <w:sz w:val="18"/>
              </w:rPr>
              <w:t>Počet dalších pedagogických pracovníků ve třídě:</w:t>
            </w:r>
            <w:r w:rsidR="00956176" w:rsidRPr="00956176">
              <w:rPr>
                <w:rFonts w:ascii="Calibri" w:hAnsi="Calibri"/>
                <w:sz w:val="18"/>
              </w:rPr>
              <w:t xml:space="preserve">        asistent pedagoga ……..     další pedagogický pracovník………</w:t>
            </w:r>
          </w:p>
          <w:p w14:paraId="3DE210E1" w14:textId="77777777" w:rsidR="00956176" w:rsidRPr="00956176" w:rsidRDefault="00956176" w:rsidP="00956176">
            <w:pPr>
              <w:tabs>
                <w:tab w:val="left" w:pos="2715"/>
              </w:tabs>
              <w:rPr>
                <w:rFonts w:ascii="Calibri" w:hAnsi="Calibri"/>
                <w:sz w:val="18"/>
              </w:rPr>
            </w:pPr>
            <w:r w:rsidRPr="00956176">
              <w:rPr>
                <w:rFonts w:ascii="Calibri" w:hAnsi="Calibri"/>
                <w:sz w:val="18"/>
              </w:rPr>
              <w:tab/>
            </w:r>
          </w:p>
        </w:tc>
      </w:tr>
      <w:tr w:rsidR="00105AC2" w:rsidRPr="003C7231" w14:paraId="7E1F136F" w14:textId="77777777" w:rsidTr="00E370F9">
        <w:trPr>
          <w:trHeight w:hRule="exact" w:val="2665"/>
        </w:trPr>
        <w:tc>
          <w:tcPr>
            <w:tcW w:w="9923" w:type="dxa"/>
            <w:gridSpan w:val="6"/>
          </w:tcPr>
          <w:p w14:paraId="4E081D49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lastRenderedPageBreak/>
              <w:t>Projevy dítěte ve vyučování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- p</w:t>
            </w: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racovní oblast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6577CD">
              <w:rPr>
                <w:rFonts w:ascii="Calibri" w:hAnsi="Calibri"/>
                <w:sz w:val="18"/>
              </w:rPr>
              <w:t>(</w:t>
            </w:r>
            <w:r w:rsidRPr="003C7231">
              <w:rPr>
                <w:rFonts w:ascii="Calibri" w:hAnsi="Calibri"/>
                <w:sz w:val="18"/>
              </w:rPr>
              <w:t>nadání, paměť, pozornost, aktivita, samostatnost, osobní tempo, postoj ke školní práci, vytrvalost, aspirační úroveň, sebedůvěra aj.)</w:t>
            </w:r>
          </w:p>
          <w:p w14:paraId="28585DDA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61152FFD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04DED4CE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739698C8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73702877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30CD4828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E55E1CD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FC442F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3749371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0ED2A2BB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1B996B5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07D76F21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6ECF0280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169FED9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1069EAA9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A5C0918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7D5C44C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6ED864A2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7E99908F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644BCBF0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4ADB981E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6567A03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37B7990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2F359A3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CC29145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F4BA962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4ADD99D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C821AAE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64632FD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105AC2" w:rsidRPr="003C7231" w14:paraId="62C34161" w14:textId="77777777" w:rsidTr="00E370F9">
        <w:trPr>
          <w:trHeight w:hRule="exact" w:val="1814"/>
        </w:trPr>
        <w:tc>
          <w:tcPr>
            <w:tcW w:w="9923" w:type="dxa"/>
            <w:gridSpan w:val="6"/>
          </w:tcPr>
          <w:p w14:paraId="09398F86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Řeč</w:t>
            </w:r>
            <w:r w:rsidRPr="003C7231">
              <w:rPr>
                <w:rFonts w:ascii="Calibri" w:hAnsi="Calibri"/>
                <w:sz w:val="18"/>
              </w:rPr>
              <w:t xml:space="preserve"> (vyjadřovací schopnosti, příp. obtíže ve výslovnosti, artikulační neobratnost, projevy balbuties aj.; probíhá logopedická péče? – klinický logoped nebo logopedický asistent?)</w:t>
            </w:r>
          </w:p>
          <w:p w14:paraId="0043C77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34729FE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1C22DD5A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00929307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121F120B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4D03E0B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28D01AEB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52A56A1C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2EE48B9D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10CCDEE7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1E9007BB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1685532C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13D48858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  <w:p w14:paraId="5B7F44C6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C7E5199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50D231D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408E2C7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3F0E4EE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B8B4306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896F85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105AC2" w:rsidRPr="003C7231" w14:paraId="62DF7F9A" w14:textId="77777777" w:rsidTr="00E370F9">
        <w:trPr>
          <w:trHeight w:hRule="exact" w:val="1814"/>
        </w:trPr>
        <w:tc>
          <w:tcPr>
            <w:tcW w:w="9923" w:type="dxa"/>
            <w:gridSpan w:val="6"/>
          </w:tcPr>
          <w:p w14:paraId="77B02384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Chování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032AD">
              <w:rPr>
                <w:rFonts w:ascii="Calibri" w:hAnsi="Calibri"/>
                <w:sz w:val="18"/>
              </w:rPr>
              <w:t>(</w:t>
            </w:r>
            <w:r w:rsidRPr="003C7231">
              <w:rPr>
                <w:rFonts w:ascii="Calibri" w:hAnsi="Calibri"/>
                <w:sz w:val="18"/>
              </w:rPr>
              <w:t>v kolektivu třídy, mezi vrstevníky, mimo školu, kázeňské přestupky aj.)</w:t>
            </w:r>
          </w:p>
          <w:p w14:paraId="3B4F73C4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21906EF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52BEBC5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100C29A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5366636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22FBFE69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85BBEFD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2BAB645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FEF3E0C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82C290D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12FB7A2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EA48883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915C814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3A993D6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B995A27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52442BE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2B212BD2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29AE4FE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B4FA59C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9913A7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37DF879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62B207BB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105AC2" w:rsidRPr="003C7231" w14:paraId="60B06F46" w14:textId="77777777" w:rsidTr="00E370F9">
        <w:trPr>
          <w:trHeight w:hRule="exact" w:val="1814"/>
        </w:trPr>
        <w:tc>
          <w:tcPr>
            <w:tcW w:w="9923" w:type="dxa"/>
            <w:gridSpan w:val="6"/>
          </w:tcPr>
          <w:p w14:paraId="332F1BA6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Zájmová oblast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032AD">
              <w:rPr>
                <w:rFonts w:ascii="Calibri" w:hAnsi="Calibri"/>
                <w:sz w:val="18"/>
              </w:rPr>
              <w:t>(</w:t>
            </w:r>
            <w:r w:rsidRPr="003C7231">
              <w:rPr>
                <w:rFonts w:ascii="Calibri" w:hAnsi="Calibri"/>
                <w:sz w:val="18"/>
              </w:rPr>
              <w:t>oblíbené činnosti - organizované, volné, hra, orientace k určitému povolání apod.)</w:t>
            </w:r>
          </w:p>
          <w:p w14:paraId="31448DF1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2E0619D6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B1A04ED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03BDE4C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3CC0085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43CD25A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2C5E669E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C937D69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13EFFF6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68EE3989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6222D51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831349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2BC9A71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287DC35C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7BBC5FE2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4B75B8A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093F691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105AC2" w:rsidRPr="003C7231" w14:paraId="0DE5555C" w14:textId="77777777" w:rsidTr="00572AB5">
        <w:trPr>
          <w:trHeight w:hRule="exact" w:val="1814"/>
        </w:trPr>
        <w:tc>
          <w:tcPr>
            <w:tcW w:w="9923" w:type="dxa"/>
            <w:gridSpan w:val="6"/>
            <w:tcBorders>
              <w:bottom w:val="dotted" w:sz="4" w:space="0" w:color="auto"/>
            </w:tcBorders>
          </w:tcPr>
          <w:p w14:paraId="6BA9C64A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Uveďte, prosím, pozitivní stránky dítěte</w:t>
            </w:r>
            <w:r w:rsidRPr="003C7231">
              <w:rPr>
                <w:rFonts w:ascii="Calibri" w:hAnsi="Calibri"/>
                <w:b/>
                <w:sz w:val="18"/>
              </w:rPr>
              <w:t>:</w:t>
            </w:r>
          </w:p>
          <w:p w14:paraId="6B28FA5E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E19E129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61DFA2DB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5B7797E7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160B6BC9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4F32C2F4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696DE8AC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8840D1D" w14:textId="77777777" w:rsidR="00105AC2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  <w:p w14:paraId="3CF7EA53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105AC2" w:rsidRPr="009F589D" w14:paraId="65A350E8" w14:textId="77777777" w:rsidTr="00572AB5">
        <w:trPr>
          <w:trHeight w:hRule="exact" w:val="57"/>
        </w:trPr>
        <w:tc>
          <w:tcPr>
            <w:tcW w:w="4961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0870C8" w14:textId="77777777" w:rsidR="00105AC2" w:rsidRPr="009F589D" w:rsidRDefault="00105AC2" w:rsidP="00105AC2">
            <w:pPr>
              <w:spacing w:before="120"/>
              <w:rPr>
                <w:sz w:val="2"/>
              </w:rPr>
            </w:pPr>
          </w:p>
        </w:tc>
        <w:tc>
          <w:tcPr>
            <w:tcW w:w="49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8DB71A4" w14:textId="77777777" w:rsidR="00105AC2" w:rsidRPr="009F589D" w:rsidRDefault="00105AC2" w:rsidP="00105AC2">
            <w:pPr>
              <w:spacing w:before="120"/>
              <w:rPr>
                <w:rFonts w:ascii="Calibri" w:hAnsi="Calibri"/>
                <w:sz w:val="2"/>
              </w:rPr>
            </w:pPr>
          </w:p>
        </w:tc>
      </w:tr>
      <w:tr w:rsidR="00105AC2" w:rsidRPr="003C7231" w14:paraId="510DA75B" w14:textId="77777777" w:rsidTr="00572AB5">
        <w:trPr>
          <w:trHeight w:hRule="exact" w:val="340"/>
        </w:trPr>
        <w:tc>
          <w:tcPr>
            <w:tcW w:w="4961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FFFFFF" w:themeFill="background1"/>
          </w:tcPr>
          <w:p w14:paraId="4563B431" w14:textId="77777777" w:rsidR="00105AC2" w:rsidRPr="003C7231" w:rsidRDefault="00105AC2" w:rsidP="00105AC2">
            <w:pPr>
              <w:spacing w:before="120"/>
              <w:rPr>
                <w:rFonts w:ascii="Calibri" w:hAnsi="Calibri"/>
                <w:sz w:val="18"/>
              </w:rPr>
            </w:pPr>
            <w:r w:rsidRPr="003C7231">
              <w:br w:type="page"/>
            </w:r>
            <w:r w:rsidRPr="00483072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Specifikace výukových obtíží</w:t>
            </w:r>
            <w:r w:rsidRPr="003C7231">
              <w:rPr>
                <w:rFonts w:ascii="Calibri" w:hAnsi="Calibri"/>
                <w:b/>
                <w:sz w:val="18"/>
              </w:rPr>
              <w:t>:</w:t>
            </w:r>
            <w:r>
              <w:rPr>
                <w:rFonts w:ascii="Calibri" w:hAnsi="Calibri"/>
                <w:b/>
                <w:sz w:val="18"/>
              </w:rPr>
              <w:t xml:space="preserve">   </w:t>
            </w:r>
          </w:p>
        </w:tc>
        <w:tc>
          <w:tcPr>
            <w:tcW w:w="49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D048276" w14:textId="77777777" w:rsidR="00105AC2" w:rsidRPr="003C7231" w:rsidRDefault="00105AC2" w:rsidP="00105AC2">
            <w:pPr>
              <w:spacing w:before="120"/>
              <w:rPr>
                <w:rFonts w:ascii="Calibri" w:hAnsi="Calibri"/>
                <w:sz w:val="18"/>
              </w:rPr>
            </w:pPr>
            <w:r w:rsidRPr="008005CD">
              <w:rPr>
                <w:rFonts w:ascii="Calibri" w:hAnsi="Calibri"/>
                <w:sz w:val="18"/>
              </w:rPr>
              <w:t xml:space="preserve">Máte u dítěte podezření na VPU? </w:t>
            </w:r>
            <w:r w:rsidRPr="008005CD">
              <w:rPr>
                <w:rFonts w:ascii="Calibri" w:hAnsi="Calibri"/>
                <w:i/>
                <w:sz w:val="18"/>
              </w:rPr>
              <w:t xml:space="preserve">Ano </w:t>
            </w:r>
            <w:r>
              <w:rPr>
                <w:rFonts w:ascii="Calibri" w:hAnsi="Calibri"/>
                <w:i/>
                <w:sz w:val="18"/>
              </w:rPr>
              <w:t>–</w:t>
            </w:r>
            <w:r w:rsidRPr="008005CD">
              <w:rPr>
                <w:rFonts w:ascii="Calibri" w:hAnsi="Calibri"/>
                <w:i/>
                <w:sz w:val="18"/>
              </w:rPr>
              <w:t xml:space="preserve"> ne</w:t>
            </w:r>
            <w:r>
              <w:rPr>
                <w:rFonts w:ascii="Calibri" w:hAnsi="Calibri"/>
                <w:i/>
                <w:sz w:val="18"/>
              </w:rPr>
              <w:t xml:space="preserve">.     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</w:p>
        </w:tc>
      </w:tr>
      <w:tr w:rsidR="00105AC2" w:rsidRPr="003C7231" w14:paraId="6EF0171F" w14:textId="77777777" w:rsidTr="00E370F9">
        <w:trPr>
          <w:trHeight w:hRule="exact" w:val="340"/>
        </w:trPr>
        <w:tc>
          <w:tcPr>
            <w:tcW w:w="9923" w:type="dxa"/>
            <w:gridSpan w:val="6"/>
          </w:tcPr>
          <w:p w14:paraId="13DA3AA2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Nejvýrazněji se obtíže dítěte projevují ve:  čtení – psaní – pravopis – počty – jiné</w:t>
            </w:r>
            <w:r>
              <w:rPr>
                <w:rFonts w:ascii="Calibri" w:hAnsi="Calibri"/>
                <w:sz w:val="18"/>
              </w:rPr>
              <w:t xml:space="preserve">:        </w:t>
            </w:r>
          </w:p>
          <w:p w14:paraId="360813E5" w14:textId="77777777" w:rsidR="00105AC2" w:rsidRPr="003C7231" w:rsidRDefault="00105AC2" w:rsidP="00105AC2"/>
        </w:tc>
      </w:tr>
      <w:tr w:rsidR="00105AC2" w:rsidRPr="003C7231" w14:paraId="153066D6" w14:textId="77777777" w:rsidTr="009F1017">
        <w:trPr>
          <w:trHeight w:hRule="exact" w:val="2892"/>
        </w:trPr>
        <w:tc>
          <w:tcPr>
            <w:tcW w:w="9923" w:type="dxa"/>
            <w:gridSpan w:val="6"/>
          </w:tcPr>
          <w:p w14:paraId="0BB405CA" w14:textId="77777777" w:rsidR="00105AC2" w:rsidRPr="003C7231" w:rsidRDefault="00105AC2" w:rsidP="00105AC2">
            <w:pPr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b/>
                <w:sz w:val="18"/>
                <w:szCs w:val="18"/>
                <w:shd w:val="clear" w:color="auto" w:fill="D9D9D9" w:themeFill="background1" w:themeFillShade="D9"/>
              </w:rPr>
              <w:t>Čtení</w:t>
            </w:r>
            <w:r w:rsidRPr="003C7231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Pr="003C7231">
              <w:rPr>
                <w:rFonts w:asciiTheme="minorHAnsi" w:hAnsiTheme="minorHAnsi"/>
                <w:i/>
                <w:sz w:val="18"/>
                <w:szCs w:val="18"/>
              </w:rPr>
              <w:t>Metoda výuky čtení v 1. a 2. ročníku:</w:t>
            </w:r>
            <w:r w:rsidRPr="003C72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C7231">
              <w:rPr>
                <w:rFonts w:asciiTheme="minorHAnsi" w:hAnsiTheme="minorHAnsi"/>
                <w:i/>
                <w:sz w:val="18"/>
                <w:szCs w:val="18"/>
              </w:rPr>
              <w:t>analyticko-syntetická metoda – genetická metoda – Sfumato</w:t>
            </w:r>
          </w:p>
          <w:p w14:paraId="144EBDDF" w14:textId="77777777" w:rsidR="00105AC2" w:rsidRPr="003C7231" w:rsidRDefault="00105AC2" w:rsidP="00105AC2">
            <w:pPr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Obtíže ve čtení: nepozná písmena, obtížně je spojuje do slabik, nepřečte bez chyby některé skupiny souhlásek, přetrvává slabikování, zaměňuje hlásky (které), vynechává/přidává hlásky, slabiky, celá slova, odhaduje je podle smyslu, čtení s porozuměním aj.</w:t>
            </w:r>
          </w:p>
          <w:p w14:paraId="2BD6E34A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DA481A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0CEC74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80445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2894A5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DB6604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4E58CC2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55B822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485B909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184917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B8C162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DFB81F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A77034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8846F1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167367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5606D1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5055F2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FDEC79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65A357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382217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808BE5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83AB3B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CC482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1B9367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F2D100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48CD22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F26CEA" w14:textId="77777777" w:rsidR="00105AC2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49257F" w14:textId="77777777" w:rsidR="00105AC2" w:rsidRPr="003C7231" w:rsidRDefault="00105AC2" w:rsidP="00105AC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05AC2" w:rsidRPr="003C7231" w14:paraId="1E7B5099" w14:textId="77777777" w:rsidTr="006B4E5B">
        <w:trPr>
          <w:trHeight w:hRule="exact" w:val="1588"/>
        </w:trPr>
        <w:tc>
          <w:tcPr>
            <w:tcW w:w="9923" w:type="dxa"/>
            <w:gridSpan w:val="6"/>
          </w:tcPr>
          <w:p w14:paraId="7CE5D038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lastRenderedPageBreak/>
              <w:t>Psaní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3C7231">
              <w:rPr>
                <w:rFonts w:ascii="Calibri" w:hAnsi="Calibri"/>
                <w:i/>
                <w:sz w:val="18"/>
                <w:szCs w:val="18"/>
              </w:rPr>
              <w:t>Metoda výuky psaní v 1. a 2. ročníku: klasické vázané písmo – Comenia Script</w:t>
            </w:r>
          </w:p>
          <w:p w14:paraId="1771E231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 xml:space="preserve">Lateralita, správnost držení tužky/pera, tempo, únavnost, úprava písemného projevu … </w:t>
            </w:r>
          </w:p>
          <w:p w14:paraId="06FF305F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6EF5354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65C7471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3EBCBFF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7FDD146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F5249E3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2E9730A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0EF1DED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05BD807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05AC2" w:rsidRPr="003C7231" w14:paraId="48BDAC3A" w14:textId="77777777" w:rsidTr="00E370F9">
        <w:trPr>
          <w:trHeight w:hRule="exact" w:val="2041"/>
        </w:trPr>
        <w:tc>
          <w:tcPr>
            <w:tcW w:w="9923" w:type="dxa"/>
            <w:gridSpan w:val="6"/>
          </w:tcPr>
          <w:p w14:paraId="7BCFBF11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Opis, přepis, diktát 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>–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která písmena si obtížně vybavuje, nerozlišuje délku samohlásek, měkkost slabik, vynechává, přesmykuje, vkládá, spojuje slova dohromady, charakter jiných gramatických chyb aj. </w:t>
            </w:r>
          </w:p>
          <w:p w14:paraId="6BE1E5EF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543EFE47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FADDEC2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C4780B6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7E217D7C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5D8072A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B97BFAF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77A165DA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5CD4EC4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30535E57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956FEBC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9771E94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9DCFB05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D96ADD5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8979501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5A3C0BEC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CA23E4A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73C89C2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387D8808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2D8695B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34EA8B8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7BAB5A74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7BA1C82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9E4AE9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50BEC4C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574CD9F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6D00EE1A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7BB5521" w14:textId="77777777" w:rsidR="00105AC2" w:rsidRPr="003C7231" w:rsidRDefault="00105AC2" w:rsidP="00105AC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05AC2" w:rsidRPr="003C7231" w14:paraId="0AE33BAF" w14:textId="77777777" w:rsidTr="00162A82">
        <w:trPr>
          <w:trHeight w:hRule="exact" w:val="2187"/>
        </w:trPr>
        <w:tc>
          <w:tcPr>
            <w:tcW w:w="9923" w:type="dxa"/>
            <w:gridSpan w:val="6"/>
          </w:tcPr>
          <w:p w14:paraId="2F8513B9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Počty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3C7231">
              <w:rPr>
                <w:rFonts w:ascii="Calibri" w:hAnsi="Calibri"/>
                <w:i/>
                <w:sz w:val="18"/>
                <w:szCs w:val="18"/>
              </w:rPr>
              <w:t xml:space="preserve">Metoda výuky </w:t>
            </w:r>
            <w:r>
              <w:rPr>
                <w:rFonts w:ascii="Calibri" w:hAnsi="Calibri"/>
                <w:i/>
                <w:sz w:val="18"/>
                <w:szCs w:val="18"/>
              </w:rPr>
              <w:t>matematiky</w:t>
            </w:r>
            <w:r w:rsidRPr="003C7231">
              <w:rPr>
                <w:rFonts w:ascii="Calibri" w:hAnsi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i/>
                <w:sz w:val="18"/>
                <w:szCs w:val="18"/>
              </w:rPr>
              <w:t>klasická metoda – Hejného metoda</w:t>
            </w:r>
          </w:p>
          <w:p w14:paraId="1F527434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áměna číslic, znamének, potíže s orientací v číselné řadě, slabá početní paměť, úroveň logického myšlení, chápání slovních instrukcí početních úloh aj. </w:t>
            </w:r>
          </w:p>
          <w:p w14:paraId="3940BA1F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330F8D4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8C68E06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44327B7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5F577667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396643A8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33E4FA3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881DE42" w14:textId="77777777" w:rsidR="00105AC2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9384CBE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FE4C26F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603D2A6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7BB4F83A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8A3C5AD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DE35A62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60F47F4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53483A46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4F07915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861D273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0BD36BFC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8E24CBB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CA685E4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0B6B3B25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2BC8C093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4F90A1D7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7A9D9828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</w:tc>
      </w:tr>
      <w:tr w:rsidR="00105AC2" w:rsidRPr="003C7231" w14:paraId="5C757BAC" w14:textId="77777777" w:rsidTr="00162A82">
        <w:trPr>
          <w:trHeight w:hRule="exact" w:val="1850"/>
        </w:trPr>
        <w:tc>
          <w:tcPr>
            <w:tcW w:w="9923" w:type="dxa"/>
            <w:gridSpan w:val="6"/>
            <w:tcBorders>
              <w:bottom w:val="dotted" w:sz="4" w:space="0" w:color="auto"/>
            </w:tcBorders>
          </w:tcPr>
          <w:p w14:paraId="4A755382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Doplňující sdělení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sz w:val="18"/>
                <w:szCs w:val="18"/>
              </w:rPr>
              <w:t>nápadné rozdíly mezi jednotlivými předměty, mezi výsledky školní a domácí práce, výskyt podobných obtíží u sourozenců, zhoršení i po krátké absenci, užívání slovního hodnocení aj.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2117F24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447448C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7D1D78BC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6EADC83E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1BE7EDC8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2B99E3DB" w14:textId="77777777" w:rsidR="00105AC2" w:rsidRPr="003C7231" w:rsidRDefault="00105AC2" w:rsidP="00105AC2">
            <w:pPr>
              <w:rPr>
                <w:rFonts w:ascii="Calibri" w:hAnsi="Calibri"/>
                <w:sz w:val="18"/>
                <w:szCs w:val="18"/>
              </w:rPr>
            </w:pPr>
          </w:p>
          <w:p w14:paraId="49C70600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733E05BD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2D6F1866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1A07DAE5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  <w:p w14:paraId="3A6554DD" w14:textId="77777777" w:rsidR="00105AC2" w:rsidRPr="003C7231" w:rsidRDefault="00105AC2" w:rsidP="00105AC2">
            <w:pPr>
              <w:rPr>
                <w:sz w:val="18"/>
                <w:szCs w:val="18"/>
              </w:rPr>
            </w:pPr>
          </w:p>
        </w:tc>
      </w:tr>
      <w:tr w:rsidR="00105AC2" w:rsidRPr="003C7231" w14:paraId="50F026A7" w14:textId="77777777" w:rsidTr="008005CD">
        <w:trPr>
          <w:trHeight w:hRule="exact" w:val="340"/>
        </w:trPr>
        <w:tc>
          <w:tcPr>
            <w:tcW w:w="9923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2166A13" w14:textId="77777777" w:rsidR="00105AC2" w:rsidRPr="003C7231" w:rsidRDefault="00105AC2" w:rsidP="00105AC2">
            <w:pPr>
              <w:spacing w:before="1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Která 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podpůrná opatřen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í na úrovni II. - V. stupně PO považujete za potřebná pro další 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vzdělávání dítěte (dle Vyhlášky č. 27/2016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)?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(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Sb.)</w:t>
            </w:r>
            <w:r w:rsidRPr="003C7231">
              <w:rPr>
                <w:rFonts w:ascii="Calibri" w:hAnsi="Calibri"/>
                <w:b/>
                <w:sz w:val="18"/>
              </w:rPr>
              <w:t>:</w:t>
            </w:r>
          </w:p>
        </w:tc>
      </w:tr>
      <w:tr w:rsidR="00105AC2" w:rsidRPr="003C7231" w14:paraId="4249A672" w14:textId="77777777" w:rsidTr="00BE7DEF">
        <w:trPr>
          <w:trHeight w:hRule="exact" w:val="506"/>
        </w:trPr>
        <w:tc>
          <w:tcPr>
            <w:tcW w:w="3823" w:type="dxa"/>
          </w:tcPr>
          <w:p w14:paraId="2807C703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</w:t>
            </w:r>
            <w:r w:rsidRPr="003C7231">
              <w:rPr>
                <w:rFonts w:ascii="Calibri" w:hAnsi="Calibri"/>
                <w:sz w:val="18"/>
              </w:rPr>
              <w:t>ntervence</w:t>
            </w:r>
            <w:r>
              <w:rPr>
                <w:rFonts w:ascii="Calibri" w:hAnsi="Calibri"/>
                <w:sz w:val="18"/>
              </w:rPr>
              <w:t>/</w:t>
            </w:r>
            <w:r w:rsidRPr="003C7231">
              <w:rPr>
                <w:rFonts w:ascii="Calibri" w:hAnsi="Calibri"/>
                <w:sz w:val="18"/>
              </w:rPr>
              <w:t>předmět speciálně pedagogické péče</w:t>
            </w:r>
          </w:p>
        </w:tc>
        <w:tc>
          <w:tcPr>
            <w:tcW w:w="992" w:type="dxa"/>
            <w:gridSpan w:val="2"/>
          </w:tcPr>
          <w:p w14:paraId="4D6A789C" w14:textId="77777777" w:rsidR="00105AC2" w:rsidRPr="0037621A" w:rsidRDefault="00105AC2" w:rsidP="00105AC2">
            <w:pPr>
              <w:jc w:val="center"/>
              <w:rPr>
                <w:rFonts w:ascii="Calibri" w:hAnsi="Calibri"/>
                <w:i/>
                <w:sz w:val="18"/>
              </w:rPr>
            </w:pPr>
            <w:r w:rsidRPr="0037621A">
              <w:rPr>
                <w:rFonts w:ascii="Calibri" w:hAnsi="Calibri"/>
                <w:i/>
                <w:sz w:val="18"/>
              </w:rPr>
              <w:t>Ano – ne</w:t>
            </w:r>
          </w:p>
        </w:tc>
        <w:tc>
          <w:tcPr>
            <w:tcW w:w="5108" w:type="dxa"/>
            <w:gridSpan w:val="3"/>
          </w:tcPr>
          <w:p w14:paraId="08A1CD32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Pozn.:</w:t>
            </w:r>
          </w:p>
        </w:tc>
      </w:tr>
      <w:tr w:rsidR="00105AC2" w:rsidRPr="003C7231" w14:paraId="1DF8BC13" w14:textId="77777777" w:rsidTr="00E725A1">
        <w:trPr>
          <w:trHeight w:hRule="exact" w:val="1589"/>
        </w:trPr>
        <w:tc>
          <w:tcPr>
            <w:tcW w:w="3823" w:type="dxa"/>
          </w:tcPr>
          <w:p w14:paraId="1E832E7F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Intervence/</w:t>
            </w:r>
            <w:r w:rsidRPr="003C7231">
              <w:rPr>
                <w:rFonts w:ascii="Calibri" w:hAnsi="Calibri"/>
                <w:sz w:val="18"/>
              </w:rPr>
              <w:t>pedagogická intervence</w:t>
            </w:r>
          </w:p>
        </w:tc>
        <w:tc>
          <w:tcPr>
            <w:tcW w:w="992" w:type="dxa"/>
            <w:gridSpan w:val="2"/>
          </w:tcPr>
          <w:p w14:paraId="299B71C4" w14:textId="77777777" w:rsidR="00105AC2" w:rsidRPr="0037621A" w:rsidRDefault="00105AC2" w:rsidP="00105AC2">
            <w:pPr>
              <w:jc w:val="center"/>
              <w:rPr>
                <w:rFonts w:ascii="Calibri" w:hAnsi="Calibri"/>
                <w:i/>
                <w:sz w:val="18"/>
              </w:rPr>
            </w:pPr>
            <w:r w:rsidRPr="0037621A">
              <w:rPr>
                <w:rFonts w:ascii="Calibri" w:hAnsi="Calibri"/>
                <w:i/>
                <w:sz w:val="18"/>
              </w:rPr>
              <w:t>Ano – ne</w:t>
            </w:r>
          </w:p>
        </w:tc>
        <w:tc>
          <w:tcPr>
            <w:tcW w:w="5108" w:type="dxa"/>
            <w:gridSpan w:val="3"/>
          </w:tcPr>
          <w:p w14:paraId="4B682573" w14:textId="77777777" w:rsidR="00105AC2" w:rsidRPr="00956176" w:rsidRDefault="00236FD3" w:rsidP="00105AC2">
            <w:pPr>
              <w:rPr>
                <w:rFonts w:ascii="Calibri" w:hAnsi="Calibri"/>
                <w:sz w:val="18"/>
              </w:rPr>
            </w:pPr>
            <w:r w:rsidRPr="00956176">
              <w:rPr>
                <w:rFonts w:ascii="Calibri" w:hAnsi="Calibri"/>
                <w:sz w:val="18"/>
              </w:rPr>
              <w:t>Pro které předměty:</w:t>
            </w:r>
          </w:p>
          <w:p w14:paraId="75717DEC" w14:textId="77777777" w:rsidR="00236FD3" w:rsidRPr="003C7231" w:rsidRDefault="00236FD3" w:rsidP="00105AC2">
            <w:pPr>
              <w:rPr>
                <w:rFonts w:ascii="Calibri" w:hAnsi="Calibri"/>
                <w:sz w:val="18"/>
              </w:rPr>
            </w:pPr>
            <w:r w:rsidRPr="00956176">
              <w:rPr>
                <w:rFonts w:ascii="Calibri" w:hAnsi="Calibri"/>
                <w:sz w:val="18"/>
              </w:rPr>
              <w:t>Zdůvodněte:</w:t>
            </w:r>
          </w:p>
        </w:tc>
      </w:tr>
      <w:tr w:rsidR="00105AC2" w:rsidRPr="003C7231" w14:paraId="6716C7BF" w14:textId="77777777" w:rsidTr="00162A82">
        <w:trPr>
          <w:trHeight w:hRule="exact" w:val="2100"/>
        </w:trPr>
        <w:tc>
          <w:tcPr>
            <w:tcW w:w="9923" w:type="dxa"/>
            <w:gridSpan w:val="6"/>
            <w:tcBorders>
              <w:bottom w:val="dotted" w:sz="4" w:space="0" w:color="auto"/>
            </w:tcBorders>
          </w:tcPr>
          <w:p w14:paraId="6F051D8D" w14:textId="77777777" w:rsidR="00236FD3" w:rsidRDefault="00105AC2" w:rsidP="00105AC2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Jiné návrhy</w:t>
            </w:r>
            <w:r w:rsidR="00236FD3">
              <w:rPr>
                <w:rFonts w:ascii="Calibri" w:hAnsi="Calibri"/>
                <w:sz w:val="18"/>
              </w:rPr>
              <w:t>, včetně zdůvodnění</w:t>
            </w:r>
            <w:r>
              <w:rPr>
                <w:rFonts w:ascii="Calibri" w:hAnsi="Calibri"/>
                <w:sz w:val="18"/>
              </w:rPr>
              <w:t xml:space="preserve"> (metody výuky, úpravy obsahu vzdělávání, organizace výuky, podmínek přijímání ke vzdělávání na SŠ, pomůcky)</w:t>
            </w:r>
            <w:r w:rsidR="00236FD3">
              <w:rPr>
                <w:rFonts w:ascii="Calibri" w:hAnsi="Calibri"/>
                <w:sz w:val="18"/>
              </w:rPr>
              <w:t>:</w:t>
            </w:r>
          </w:p>
          <w:p w14:paraId="324B9E07" w14:textId="77777777" w:rsidR="004B7BDE" w:rsidRDefault="004B7BDE" w:rsidP="00105AC2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19FA2EB7" w14:textId="77777777" w:rsidR="004B7BDE" w:rsidRDefault="004B7BDE" w:rsidP="00105AC2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2DDED07D" w14:textId="79C9453C" w:rsidR="004B7BDE" w:rsidRDefault="00E725A1" w:rsidP="00105AC2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  <w:r>
              <w:rPr>
                <w:rFonts w:ascii="Calibri" w:hAnsi="Calibri"/>
                <w:color w:val="E36C0A" w:themeColor="accent6" w:themeShade="BF"/>
                <w:sz w:val="18"/>
              </w:rPr>
              <w:t xml:space="preserve"> </w:t>
            </w:r>
          </w:p>
          <w:p w14:paraId="57F1131E" w14:textId="77777777" w:rsidR="004B7BDE" w:rsidRDefault="004B7BDE" w:rsidP="00105AC2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56773938" w14:textId="77777777" w:rsidR="004B7BDE" w:rsidRPr="00956176" w:rsidRDefault="004B7BDE" w:rsidP="00105AC2">
            <w:pPr>
              <w:rPr>
                <w:rFonts w:ascii="Calibri" w:hAnsi="Calibri"/>
                <w:sz w:val="18"/>
              </w:rPr>
            </w:pPr>
          </w:p>
          <w:p w14:paraId="58F28387" w14:textId="77777777" w:rsidR="00E725A1" w:rsidRDefault="00E725A1" w:rsidP="00E725A1">
            <w:pPr>
              <w:rPr>
                <w:rFonts w:ascii="Calibri" w:hAnsi="Calibri"/>
                <w:sz w:val="18"/>
              </w:rPr>
            </w:pPr>
            <w:r w:rsidRPr="007A5C86">
              <w:rPr>
                <w:rFonts w:ascii="Calibri" w:hAnsi="Calibri"/>
                <w:b/>
                <w:sz w:val="18"/>
              </w:rPr>
              <w:t>Důležité upozornění:  V případě, ž</w:t>
            </w:r>
            <w:r>
              <w:rPr>
                <w:rFonts w:ascii="Calibri" w:hAnsi="Calibri"/>
                <w:b/>
                <w:sz w:val="18"/>
              </w:rPr>
              <w:t xml:space="preserve">e navrhujete využívat </w:t>
            </w:r>
            <w:r w:rsidRPr="007A5C86">
              <w:rPr>
                <w:rFonts w:ascii="Calibri" w:hAnsi="Calibri"/>
                <w:b/>
                <w:sz w:val="18"/>
              </w:rPr>
              <w:t xml:space="preserve">ASISTENTA PEDAGOGA, </w:t>
            </w:r>
            <w:r w:rsidRPr="00B1456A">
              <w:rPr>
                <w:rFonts w:ascii="Calibri" w:hAnsi="Calibri"/>
                <w:sz w:val="18"/>
              </w:rPr>
              <w:t>vyplňte formulář s názvem: „</w:t>
            </w:r>
            <w:r w:rsidRPr="00B1456A">
              <w:rPr>
                <w:rFonts w:ascii="Calibri" w:hAnsi="Calibri"/>
                <w:b/>
                <w:sz w:val="18"/>
              </w:rPr>
              <w:t xml:space="preserve">Žádost o asistenta pedagoga“ </w:t>
            </w:r>
            <w:r w:rsidRPr="00B1456A">
              <w:rPr>
                <w:rFonts w:ascii="Calibri" w:hAnsi="Calibri"/>
                <w:sz w:val="18"/>
              </w:rPr>
              <w:t>(dostupný na internetových stránkách PPP NJ – položka v menu úvodní stránky: Používané formuláře)</w:t>
            </w:r>
          </w:p>
          <w:p w14:paraId="089924C9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7624E0A6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7FCB31E4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3146061E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66658456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5F92D678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1F3AA3C5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27A97ECE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2C726E31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3CFA20F9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62CFBBC2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5662F05F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  <w:p w14:paraId="2CAC3FC2" w14:textId="77777777" w:rsidR="00105AC2" w:rsidRPr="003C7231" w:rsidRDefault="00105AC2" w:rsidP="00105AC2">
            <w:pPr>
              <w:rPr>
                <w:rFonts w:ascii="Calibri" w:hAnsi="Calibri"/>
                <w:sz w:val="18"/>
              </w:rPr>
            </w:pPr>
          </w:p>
        </w:tc>
      </w:tr>
      <w:tr w:rsidR="00105AC2" w:rsidRPr="003C7231" w14:paraId="0A3DEBB5" w14:textId="77777777" w:rsidTr="00ED745C">
        <w:trPr>
          <w:trHeight w:hRule="exact" w:val="340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</w:tcPr>
          <w:p w14:paraId="6FF9D528" w14:textId="30679448" w:rsidR="00105AC2" w:rsidRDefault="00105AC2" w:rsidP="00105AC2">
            <w:pPr>
              <w:spacing w:before="120"/>
              <w:rPr>
                <w:sz w:val="18"/>
                <w:szCs w:val="18"/>
              </w:rPr>
            </w:pPr>
            <w:r w:rsidRPr="003C723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Přílohy ke Zprávě ZŠ o žákovi</w:t>
            </w:r>
            <w:r w:rsidR="00E725A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E725A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(zatrhněte nebo dopište</w:t>
            </w:r>
            <w:r w:rsidRPr="003C7231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3C7231">
              <w:rPr>
                <w:rFonts w:ascii="Calibri" w:hAnsi="Calibri"/>
                <w:sz w:val="18"/>
                <w:szCs w:val="18"/>
              </w:rPr>
              <w:t>Plán pedagogické podpory – Slovní hodnocení – Jiné: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E735983" w14:textId="77777777" w:rsidR="00105AC2" w:rsidRDefault="00105AC2" w:rsidP="00105AC2">
            <w:pPr>
              <w:rPr>
                <w:rFonts w:ascii="Calibri" w:hAnsi="Calibri"/>
                <w:sz w:val="18"/>
              </w:rPr>
            </w:pPr>
          </w:p>
        </w:tc>
      </w:tr>
    </w:tbl>
    <w:p w14:paraId="04882E90" w14:textId="77777777" w:rsidR="00B42AF0" w:rsidRPr="00ED745C" w:rsidRDefault="00B42AF0" w:rsidP="00844787">
      <w:pPr>
        <w:rPr>
          <w:sz w:val="8"/>
          <w:szCs w:val="18"/>
        </w:rPr>
      </w:pP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698"/>
      </w:tblGrid>
      <w:tr w:rsidR="00844787" w:rsidRPr="003C7231" w14:paraId="2A6FFECF" w14:textId="77777777" w:rsidTr="00E725A1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776EF970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Datum vyplnění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64478D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5D19F4D1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třídního učitele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7D1D4DC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57DFDB14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výchovného poradce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1E48254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</w:p>
          <w:p w14:paraId="7668B837" w14:textId="77777777" w:rsidR="00844787" w:rsidRPr="003C7231" w:rsidRDefault="00844787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ředitele školy</w:t>
            </w:r>
          </w:p>
        </w:tc>
      </w:tr>
      <w:tr w:rsidR="00844787" w:rsidRPr="003C7231" w14:paraId="445F2EF2" w14:textId="77777777" w:rsidTr="00E725A1">
        <w:trPr>
          <w:trHeight w:hRule="exact" w:val="680"/>
        </w:trPr>
        <w:tc>
          <w:tcPr>
            <w:tcW w:w="1838" w:type="dxa"/>
          </w:tcPr>
          <w:p w14:paraId="258F032C" w14:textId="77777777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3" w:type="dxa"/>
          </w:tcPr>
          <w:p w14:paraId="7A797CC2" w14:textId="77777777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4" w:type="dxa"/>
          </w:tcPr>
          <w:p w14:paraId="21B40D26" w14:textId="77777777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698" w:type="dxa"/>
          </w:tcPr>
          <w:p w14:paraId="13692939" w14:textId="77777777"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14:paraId="1298DF72" w14:textId="10B04CB9" w:rsidR="00860538" w:rsidRPr="00ED745C" w:rsidRDefault="00844787" w:rsidP="00C36573">
      <w:pPr>
        <w:rPr>
          <w:sz w:val="2"/>
          <w:szCs w:val="22"/>
        </w:rPr>
      </w:pPr>
      <w:r w:rsidRPr="00ED745C">
        <w:rPr>
          <w:sz w:val="2"/>
          <w:szCs w:val="22"/>
        </w:rPr>
        <w:t xml:space="preserve">                                                    </w:t>
      </w:r>
      <w:r w:rsidR="00E725A1">
        <w:rPr>
          <w:sz w:val="2"/>
          <w:szCs w:val="22"/>
        </w:rPr>
        <w:t xml:space="preserve"> </w:t>
      </w:r>
    </w:p>
    <w:sectPr w:rsidR="00860538" w:rsidRPr="00ED745C" w:rsidSect="00B1672F">
      <w:headerReference w:type="default" r:id="rId13"/>
      <w:footerReference w:type="even" r:id="rId14"/>
      <w:footerReference w:type="default" r:id="rId15"/>
      <w:pgSz w:w="11906" w:h="16838" w:code="9"/>
      <w:pgMar w:top="1440" w:right="1080" w:bottom="1440" w:left="1080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EBB3D" w14:textId="77777777" w:rsidR="002E1201" w:rsidRDefault="002E1201">
      <w:r>
        <w:separator/>
      </w:r>
    </w:p>
  </w:endnote>
  <w:endnote w:type="continuationSeparator" w:id="0">
    <w:p w14:paraId="2EF6B5CC" w14:textId="77777777" w:rsidR="002E1201" w:rsidRDefault="002E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8DC2E" w14:textId="77777777" w:rsidR="00E0646C" w:rsidRPr="005654B2" w:rsidRDefault="00E0646C" w:rsidP="00E0646C">
    <w:pPr>
      <w:mirrorIndents/>
      <w:jc w:val="center"/>
      <w:rPr>
        <w:rFonts w:asciiTheme="minorHAnsi" w:hAnsiTheme="minorHAnsi"/>
        <w:caps/>
        <w:sz w:val="16"/>
        <w:szCs w:val="16"/>
      </w:rPr>
    </w:pPr>
    <w:r w:rsidRPr="005654B2">
      <w:rPr>
        <w:rFonts w:asciiTheme="minorHAnsi" w:hAnsiTheme="minorHAnsi"/>
        <w:caps/>
        <w:sz w:val="16"/>
        <w:szCs w:val="16"/>
      </w:rPr>
      <w:t>zpráva Zš o žákovi pro ppp nový jičÍN</w:t>
    </w:r>
  </w:p>
  <w:p w14:paraId="5453B856" w14:textId="77777777" w:rsidR="00E0646C" w:rsidRPr="005654B2" w:rsidRDefault="00E0646C" w:rsidP="00E0646C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BE7DEF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BE7DEF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14:paraId="2AD39D1A" w14:textId="77777777" w:rsidR="00844787" w:rsidRDefault="008447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E5DA9" w14:textId="77777777" w:rsidR="00844787" w:rsidRPr="005654B2" w:rsidRDefault="00844787" w:rsidP="00844787">
    <w:pPr>
      <w:mirrorIndents/>
      <w:jc w:val="center"/>
      <w:rPr>
        <w:rFonts w:asciiTheme="minorHAnsi" w:hAnsiTheme="minorHAnsi"/>
        <w:caps/>
        <w:sz w:val="16"/>
        <w:szCs w:val="16"/>
      </w:rPr>
    </w:pPr>
    <w:r w:rsidRPr="005654B2">
      <w:rPr>
        <w:rFonts w:asciiTheme="minorHAnsi" w:hAnsiTheme="minorHAnsi"/>
        <w:caps/>
        <w:sz w:val="16"/>
        <w:szCs w:val="16"/>
      </w:rPr>
      <w:t>zpráva Zš o žákovi pro ppp nový jičÍN</w:t>
    </w:r>
  </w:p>
  <w:p w14:paraId="35FC12B5" w14:textId="77777777" w:rsidR="00844787" w:rsidRPr="005654B2" w:rsidRDefault="00844787" w:rsidP="00844787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BE7DEF">
      <w:rPr>
        <w:rFonts w:asciiTheme="minorHAnsi" w:hAnsiTheme="minorHAnsi"/>
        <w:noProof/>
        <w:sz w:val="16"/>
        <w:szCs w:val="16"/>
      </w:rPr>
      <w:t>3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BE7DEF">
      <w:rPr>
        <w:rFonts w:asciiTheme="minorHAnsi" w:hAnsiTheme="minorHAnsi"/>
        <w:noProof/>
        <w:sz w:val="16"/>
        <w:szCs w:val="16"/>
      </w:rPr>
      <w:t>4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14:paraId="22667C54" w14:textId="77777777" w:rsidR="00844787" w:rsidRDefault="008447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6949C" w14:textId="77777777" w:rsidR="002E1201" w:rsidRDefault="002E1201">
      <w:r>
        <w:separator/>
      </w:r>
    </w:p>
  </w:footnote>
  <w:footnote w:type="continuationSeparator" w:id="0">
    <w:p w14:paraId="1014C6D4" w14:textId="77777777" w:rsidR="002E1201" w:rsidRDefault="002E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4D30" w14:textId="77777777" w:rsidR="006071D0" w:rsidRDefault="006071D0" w:rsidP="006071D0">
    <w:pPr>
      <w:framePr w:hSpace="141" w:wrap="around" w:vAnchor="text" w:hAnchor="page" w:x="9519" w:y="1"/>
    </w:pPr>
  </w:p>
  <w:bookmarkStart w:id="1" w:name="_MON_1106993419"/>
  <w:bookmarkEnd w:id="1"/>
  <w:p w14:paraId="59F90792" w14:textId="77777777" w:rsidR="005D44CA" w:rsidRDefault="00AA64B3" w:rsidP="005654B2">
    <w:pPr>
      <w:framePr w:w="10275" w:h="1111" w:hRule="exact" w:hSpace="142" w:wrap="around" w:vAnchor="text" w:hAnchor="page" w:x="1059" w:y="-931"/>
    </w:pPr>
    <w:r>
      <w:object w:dxaOrig="2146" w:dyaOrig="537" w14:anchorId="6F5A2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27pt" o:ole="">
          <v:imagedata r:id="rId1" o:title=""/>
        </v:shape>
        <o:OLEObject Type="Embed" ProgID="Word.Picture.8" ShapeID="_x0000_i1025" DrawAspect="Content" ObjectID="_1606226371" r:id="rId2"/>
      </w:object>
    </w:r>
    <w:r w:rsidR="004B4EDF">
      <w:t xml:space="preserve">  </w:t>
    </w:r>
    <w:bookmarkStart w:id="2" w:name="_MON_1106995130"/>
    <w:bookmarkStart w:id="3" w:name="_MON_1106995329"/>
    <w:bookmarkEnd w:id="2"/>
    <w:bookmarkEnd w:id="3"/>
    <w:r w:rsidR="004B4EDF">
      <w:t xml:space="preserve">                    </w:t>
    </w:r>
    <w:r w:rsidR="006071D0">
      <w:t xml:space="preserve">         </w:t>
    </w:r>
    <w:r w:rsidR="004B4EDF">
      <w:t xml:space="preserve">         </w:t>
    </w:r>
    <w:r w:rsidR="008C5CC1">
      <w:rPr>
        <w:noProof/>
      </w:rPr>
      <w:drawing>
        <wp:inline distT="0" distB="0" distL="0" distR="0" wp14:anchorId="71064AFF" wp14:editId="19780EF4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                             </w:t>
    </w:r>
  </w:p>
  <w:p w14:paraId="41A463C6" w14:textId="77777777" w:rsidR="005D44CA" w:rsidRDefault="005D44CA" w:rsidP="005654B2">
    <w:pPr>
      <w:framePr w:w="10275" w:h="1111" w:hRule="exact" w:hSpace="142" w:wrap="around" w:vAnchor="text" w:hAnchor="page" w:x="1059" w:y="-931"/>
      <w:rPr>
        <w:rFonts w:ascii="Arial Narrow" w:hAnsi="Arial Narrow"/>
      </w:rPr>
    </w:pPr>
  </w:p>
  <w:p w14:paraId="5A9486CF" w14:textId="77777777" w:rsidR="005654B2" w:rsidRDefault="005D44CA" w:rsidP="005654B2">
    <w:pPr>
      <w:framePr w:w="10275" w:h="1111" w:hRule="exact" w:hSpace="142" w:wrap="around" w:vAnchor="text" w:hAnchor="page" w:x="1059" w:y="-931"/>
      <w:rPr>
        <w:rStyle w:val="Hypertextovodkaz"/>
        <w:rFonts w:ascii="Arial Narrow" w:hAnsi="Arial Narrow"/>
        <w:color w:val="auto"/>
        <w:sz w:val="18"/>
        <w:szCs w:val="18"/>
        <w:u w:val="none"/>
      </w:rPr>
    </w:pPr>
    <w:r w:rsidRPr="005654B2">
      <w:rPr>
        <w:rFonts w:ascii="Arial Narrow" w:hAnsi="Arial Narrow"/>
        <w:sz w:val="18"/>
        <w:szCs w:val="18"/>
      </w:rPr>
      <w:t>Nový Jičín</w:t>
    </w:r>
    <w:r w:rsidR="00B677D2" w:rsidRPr="005654B2">
      <w:rPr>
        <w:rFonts w:ascii="Arial Narrow" w:hAnsi="Arial Narrow"/>
        <w:sz w:val="18"/>
        <w:szCs w:val="18"/>
      </w:rPr>
      <w:t>, příspěvková organizace</w:t>
    </w:r>
    <w:r w:rsidR="005654B2">
      <w:rPr>
        <w:rFonts w:ascii="Arial Narrow" w:hAnsi="Arial Narrow"/>
        <w:b/>
        <w:sz w:val="18"/>
        <w:szCs w:val="18"/>
      </w:rPr>
      <w:t xml:space="preserve">, </w:t>
    </w:r>
    <w:r w:rsidR="005654B2">
      <w:rPr>
        <w:rFonts w:ascii="Arial Narrow" w:hAnsi="Arial Narrow"/>
        <w:sz w:val="18"/>
        <w:szCs w:val="18"/>
      </w:rPr>
      <w:t>t</w:t>
    </w:r>
    <w:r w:rsidR="005654B2" w:rsidRPr="00FB0015">
      <w:rPr>
        <w:rFonts w:ascii="Arial Narrow" w:hAnsi="Arial Narrow"/>
        <w:sz w:val="18"/>
        <w:szCs w:val="18"/>
      </w:rPr>
      <w:t>el: 556 771</w:t>
    </w:r>
    <w:r w:rsidR="005654B2">
      <w:rPr>
        <w:rFonts w:ascii="Arial Narrow" w:hAnsi="Arial Narrow"/>
        <w:sz w:val="18"/>
        <w:szCs w:val="18"/>
      </w:rPr>
      <w:t> </w:t>
    </w:r>
    <w:r w:rsidR="005654B2" w:rsidRPr="00FB0015">
      <w:rPr>
        <w:rFonts w:ascii="Arial Narrow" w:hAnsi="Arial Narrow"/>
        <w:sz w:val="18"/>
        <w:szCs w:val="18"/>
      </w:rPr>
      <w:t>144</w:t>
    </w:r>
    <w:r w:rsidR="005654B2">
      <w:rPr>
        <w:rFonts w:ascii="Arial Narrow" w:hAnsi="Arial Narrow"/>
        <w:sz w:val="18"/>
        <w:szCs w:val="18"/>
      </w:rPr>
      <w:t xml:space="preserve">, </w:t>
    </w:r>
    <w:hyperlink r:id="rId4" w:history="1">
      <w:r w:rsidR="005654B2" w:rsidRPr="008D7408">
        <w:rPr>
          <w:rStyle w:val="Hypertextovodkaz"/>
          <w:rFonts w:ascii="Arial Narrow" w:hAnsi="Arial Narrow"/>
          <w:sz w:val="18"/>
          <w:szCs w:val="18"/>
        </w:rPr>
        <w:t>info@pppnj.cz</w:t>
      </w:r>
    </w:hyperlink>
    <w:r w:rsidR="005654B2">
      <w:rPr>
        <w:rStyle w:val="Hypertextovodkaz"/>
        <w:rFonts w:ascii="Arial Narrow" w:hAnsi="Arial Narrow"/>
        <w:color w:val="auto"/>
        <w:sz w:val="18"/>
        <w:szCs w:val="18"/>
        <w:u w:val="none"/>
      </w:rPr>
      <w:t xml:space="preserve">, </w:t>
    </w:r>
    <w:hyperlink r:id="rId5" w:history="1">
      <w:r w:rsidR="005654B2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</w:p>
  <w:p w14:paraId="0F0491E9" w14:textId="77777777" w:rsidR="005D44CA" w:rsidRDefault="00DE1299" w:rsidP="005654B2">
    <w:pPr>
      <w:framePr w:w="10275" w:h="1111" w:hRule="exact" w:hSpace="142" w:wrap="around" w:vAnchor="text" w:hAnchor="page" w:x="1059" w:y="-931"/>
      <w:rPr>
        <w:rFonts w:ascii="Arial Narrow" w:hAnsi="Arial Narrow"/>
        <w:sz w:val="18"/>
        <w:szCs w:val="18"/>
      </w:rPr>
    </w:pPr>
    <w:r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</w:t>
    </w:r>
    <w:r w:rsidR="005654B2">
      <w:rPr>
        <w:rFonts w:ascii="Arial Narrow" w:hAnsi="Arial Narrow"/>
        <w:sz w:val="18"/>
        <w:szCs w:val="18"/>
      </w:rPr>
      <w:t xml:space="preserve">                   </w:t>
    </w:r>
  </w:p>
  <w:p w14:paraId="3D5E61E6" w14:textId="77777777" w:rsidR="005654B2" w:rsidRPr="00FB0015" w:rsidRDefault="005654B2" w:rsidP="005654B2">
    <w:pPr>
      <w:framePr w:w="10275" w:h="1111" w:hRule="exact" w:hSpace="142" w:wrap="around" w:vAnchor="text" w:hAnchor="page" w:x="1059" w:y="-931"/>
      <w:rPr>
        <w:sz w:val="18"/>
        <w:szCs w:val="18"/>
      </w:rPr>
    </w:pPr>
  </w:p>
  <w:p w14:paraId="68DE8E9E" w14:textId="77777777" w:rsidR="005D44CA" w:rsidRDefault="005D44CA" w:rsidP="005654B2">
    <w:pPr>
      <w:framePr w:w="10275" w:h="1111" w:hRule="exact" w:hSpace="142" w:wrap="around" w:vAnchor="text" w:hAnchor="page" w:x="1059" w:y="-931"/>
    </w:pPr>
  </w:p>
  <w:p w14:paraId="3D1229FA" w14:textId="77777777" w:rsidR="005D44CA" w:rsidRPr="006B5117" w:rsidRDefault="005654B2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DE252ED" wp14:editId="5E940EFC">
          <wp:simplePos x="0" y="0"/>
          <wp:positionH relativeFrom="margin">
            <wp:posOffset>4725670</wp:posOffset>
          </wp:positionH>
          <wp:positionV relativeFrom="paragraph">
            <wp:posOffset>-617220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FBEEC" wp14:editId="041C5AB9">
              <wp:simplePos x="0" y="0"/>
              <wp:positionH relativeFrom="column">
                <wp:posOffset>-19050</wp:posOffset>
              </wp:positionH>
              <wp:positionV relativeFrom="paragraph">
                <wp:posOffset>-185420</wp:posOffset>
              </wp:positionV>
              <wp:extent cx="2882900" cy="0"/>
              <wp:effectExtent l="0" t="0" r="317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7408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6pt" to="225.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l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A"/>
    <w:rsid w:val="00011E75"/>
    <w:rsid w:val="00017111"/>
    <w:rsid w:val="0003347F"/>
    <w:rsid w:val="0004244E"/>
    <w:rsid w:val="000613D3"/>
    <w:rsid w:val="00065C62"/>
    <w:rsid w:val="0007032B"/>
    <w:rsid w:val="00076B82"/>
    <w:rsid w:val="00081D8C"/>
    <w:rsid w:val="00083B34"/>
    <w:rsid w:val="00091AFC"/>
    <w:rsid w:val="000B2D4F"/>
    <w:rsid w:val="000B5C8E"/>
    <w:rsid w:val="000C5DED"/>
    <w:rsid w:val="000D1D5D"/>
    <w:rsid w:val="000F332F"/>
    <w:rsid w:val="0010248D"/>
    <w:rsid w:val="00104C28"/>
    <w:rsid w:val="00105AC2"/>
    <w:rsid w:val="001200BB"/>
    <w:rsid w:val="00123E7D"/>
    <w:rsid w:val="00125B63"/>
    <w:rsid w:val="00125CAD"/>
    <w:rsid w:val="00140B2E"/>
    <w:rsid w:val="001457C6"/>
    <w:rsid w:val="00161FE7"/>
    <w:rsid w:val="00162A82"/>
    <w:rsid w:val="00176882"/>
    <w:rsid w:val="00176C96"/>
    <w:rsid w:val="00183336"/>
    <w:rsid w:val="00195B03"/>
    <w:rsid w:val="001A6EA4"/>
    <w:rsid w:val="001B1A93"/>
    <w:rsid w:val="001E5488"/>
    <w:rsid w:val="00227216"/>
    <w:rsid w:val="00236FD3"/>
    <w:rsid w:val="0025154F"/>
    <w:rsid w:val="00255215"/>
    <w:rsid w:val="00267B0C"/>
    <w:rsid w:val="00271329"/>
    <w:rsid w:val="00273130"/>
    <w:rsid w:val="00281BAC"/>
    <w:rsid w:val="00291269"/>
    <w:rsid w:val="002A3246"/>
    <w:rsid w:val="002C0C81"/>
    <w:rsid w:val="002C51EC"/>
    <w:rsid w:val="002C58D3"/>
    <w:rsid w:val="002D09F7"/>
    <w:rsid w:val="002D3592"/>
    <w:rsid w:val="002E0EF8"/>
    <w:rsid w:val="002E1201"/>
    <w:rsid w:val="003032AD"/>
    <w:rsid w:val="00323EEC"/>
    <w:rsid w:val="00325AF2"/>
    <w:rsid w:val="0033172E"/>
    <w:rsid w:val="00337ED4"/>
    <w:rsid w:val="00353DB6"/>
    <w:rsid w:val="0037621A"/>
    <w:rsid w:val="00382758"/>
    <w:rsid w:val="00385387"/>
    <w:rsid w:val="003B20CB"/>
    <w:rsid w:val="003C7163"/>
    <w:rsid w:val="003C7231"/>
    <w:rsid w:val="00404929"/>
    <w:rsid w:val="00410AAB"/>
    <w:rsid w:val="00416554"/>
    <w:rsid w:val="00422D30"/>
    <w:rsid w:val="00425F73"/>
    <w:rsid w:val="0042799D"/>
    <w:rsid w:val="00430189"/>
    <w:rsid w:val="00456EDD"/>
    <w:rsid w:val="00476ADA"/>
    <w:rsid w:val="00483072"/>
    <w:rsid w:val="004945D5"/>
    <w:rsid w:val="004B1F78"/>
    <w:rsid w:val="004B4EDF"/>
    <w:rsid w:val="004B7BDE"/>
    <w:rsid w:val="004D024B"/>
    <w:rsid w:val="004F01AB"/>
    <w:rsid w:val="005371E1"/>
    <w:rsid w:val="005539F4"/>
    <w:rsid w:val="00562B9E"/>
    <w:rsid w:val="005654B2"/>
    <w:rsid w:val="00571202"/>
    <w:rsid w:val="00572AB5"/>
    <w:rsid w:val="005B44A6"/>
    <w:rsid w:val="005C2F29"/>
    <w:rsid w:val="005C6BDB"/>
    <w:rsid w:val="005D0156"/>
    <w:rsid w:val="005D44CA"/>
    <w:rsid w:val="005D5078"/>
    <w:rsid w:val="005E5528"/>
    <w:rsid w:val="006071D0"/>
    <w:rsid w:val="00650898"/>
    <w:rsid w:val="006537CB"/>
    <w:rsid w:val="006577CD"/>
    <w:rsid w:val="0066220C"/>
    <w:rsid w:val="00675967"/>
    <w:rsid w:val="00675A36"/>
    <w:rsid w:val="00682925"/>
    <w:rsid w:val="006910F8"/>
    <w:rsid w:val="006B0443"/>
    <w:rsid w:val="006B5117"/>
    <w:rsid w:val="006E10F2"/>
    <w:rsid w:val="0071449A"/>
    <w:rsid w:val="00720D60"/>
    <w:rsid w:val="00725C8E"/>
    <w:rsid w:val="00726F22"/>
    <w:rsid w:val="00733467"/>
    <w:rsid w:val="007448AC"/>
    <w:rsid w:val="007605E2"/>
    <w:rsid w:val="00763765"/>
    <w:rsid w:val="00787C5C"/>
    <w:rsid w:val="008005CD"/>
    <w:rsid w:val="00811020"/>
    <w:rsid w:val="00825AF4"/>
    <w:rsid w:val="00844787"/>
    <w:rsid w:val="00847792"/>
    <w:rsid w:val="00860538"/>
    <w:rsid w:val="008609EC"/>
    <w:rsid w:val="00870C94"/>
    <w:rsid w:val="00882538"/>
    <w:rsid w:val="0088719D"/>
    <w:rsid w:val="00892180"/>
    <w:rsid w:val="00897E7F"/>
    <w:rsid w:val="008B2D7D"/>
    <w:rsid w:val="008B4C06"/>
    <w:rsid w:val="008C4810"/>
    <w:rsid w:val="008C5CC1"/>
    <w:rsid w:val="008E6850"/>
    <w:rsid w:val="009034D1"/>
    <w:rsid w:val="009178DA"/>
    <w:rsid w:val="009416FB"/>
    <w:rsid w:val="00956176"/>
    <w:rsid w:val="00977D5E"/>
    <w:rsid w:val="009821CD"/>
    <w:rsid w:val="009A2C1A"/>
    <w:rsid w:val="009B659E"/>
    <w:rsid w:val="009D5102"/>
    <w:rsid w:val="009E0D35"/>
    <w:rsid w:val="009E3F96"/>
    <w:rsid w:val="009E5C27"/>
    <w:rsid w:val="009F1017"/>
    <w:rsid w:val="009F27B3"/>
    <w:rsid w:val="009F3125"/>
    <w:rsid w:val="009F589D"/>
    <w:rsid w:val="00A14CD3"/>
    <w:rsid w:val="00A532B7"/>
    <w:rsid w:val="00AA64B3"/>
    <w:rsid w:val="00AA676F"/>
    <w:rsid w:val="00AB0F55"/>
    <w:rsid w:val="00AB3E7E"/>
    <w:rsid w:val="00AC20C2"/>
    <w:rsid w:val="00AD260B"/>
    <w:rsid w:val="00AD636B"/>
    <w:rsid w:val="00AF0C32"/>
    <w:rsid w:val="00AF183C"/>
    <w:rsid w:val="00B038C0"/>
    <w:rsid w:val="00B1672F"/>
    <w:rsid w:val="00B42AF0"/>
    <w:rsid w:val="00B4528A"/>
    <w:rsid w:val="00B464D3"/>
    <w:rsid w:val="00B46900"/>
    <w:rsid w:val="00B57522"/>
    <w:rsid w:val="00B62701"/>
    <w:rsid w:val="00B677D2"/>
    <w:rsid w:val="00B70B32"/>
    <w:rsid w:val="00B828E5"/>
    <w:rsid w:val="00BD3680"/>
    <w:rsid w:val="00BE4C46"/>
    <w:rsid w:val="00BE7DEF"/>
    <w:rsid w:val="00BF7CC4"/>
    <w:rsid w:val="00C0043A"/>
    <w:rsid w:val="00C009F6"/>
    <w:rsid w:val="00C071FC"/>
    <w:rsid w:val="00C07D64"/>
    <w:rsid w:val="00C156B8"/>
    <w:rsid w:val="00C20149"/>
    <w:rsid w:val="00C222CD"/>
    <w:rsid w:val="00C33A81"/>
    <w:rsid w:val="00C34A9C"/>
    <w:rsid w:val="00C36573"/>
    <w:rsid w:val="00C52E22"/>
    <w:rsid w:val="00C53A30"/>
    <w:rsid w:val="00C55DC5"/>
    <w:rsid w:val="00C709B2"/>
    <w:rsid w:val="00CD16F4"/>
    <w:rsid w:val="00CF798A"/>
    <w:rsid w:val="00D141A5"/>
    <w:rsid w:val="00D15BD8"/>
    <w:rsid w:val="00D31995"/>
    <w:rsid w:val="00D50D3B"/>
    <w:rsid w:val="00D83038"/>
    <w:rsid w:val="00D832A8"/>
    <w:rsid w:val="00D85520"/>
    <w:rsid w:val="00D92629"/>
    <w:rsid w:val="00DC0CCC"/>
    <w:rsid w:val="00DC771F"/>
    <w:rsid w:val="00DD0791"/>
    <w:rsid w:val="00DE1299"/>
    <w:rsid w:val="00DF1830"/>
    <w:rsid w:val="00DF55A7"/>
    <w:rsid w:val="00E046DC"/>
    <w:rsid w:val="00E0646C"/>
    <w:rsid w:val="00E071F8"/>
    <w:rsid w:val="00E22911"/>
    <w:rsid w:val="00E26D12"/>
    <w:rsid w:val="00E36912"/>
    <w:rsid w:val="00E370F9"/>
    <w:rsid w:val="00E37D2B"/>
    <w:rsid w:val="00E702B8"/>
    <w:rsid w:val="00E725A1"/>
    <w:rsid w:val="00E9078F"/>
    <w:rsid w:val="00E96282"/>
    <w:rsid w:val="00EC5E1B"/>
    <w:rsid w:val="00ED617A"/>
    <w:rsid w:val="00ED745C"/>
    <w:rsid w:val="00EE0740"/>
    <w:rsid w:val="00EE0B8A"/>
    <w:rsid w:val="00EE1188"/>
    <w:rsid w:val="00F2001B"/>
    <w:rsid w:val="00F321CA"/>
    <w:rsid w:val="00F501DE"/>
    <w:rsid w:val="00F756F9"/>
    <w:rsid w:val="00F94F29"/>
    <w:rsid w:val="00FA7D4F"/>
    <w:rsid w:val="00FB0015"/>
    <w:rsid w:val="00FC296D"/>
    <w:rsid w:val="00FC6F44"/>
    <w:rsid w:val="00FD3A0A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253C2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5654B2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53A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53A30"/>
  </w:style>
  <w:style w:type="character" w:customStyle="1" w:styleId="TextkomenteChar">
    <w:name w:val="Text komentáře Char"/>
    <w:basedOn w:val="Standardnpsmoodstavce"/>
    <w:link w:val="Textkomente"/>
    <w:semiHidden/>
    <w:rsid w:val="00C53A3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53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53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ppn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3.jpeg"/><Relationship Id="rId5" Type="http://schemas.openxmlformats.org/officeDocument/2006/relationships/hyperlink" Target="http://www.pppnj.cz" TargetMode="External"/><Relationship Id="rId4" Type="http://schemas.openxmlformats.org/officeDocument/2006/relationships/hyperlink" Target="mailto:info@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205-824F-4917-9718-DDA5F3A28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0E07E-48EC-4325-8CD9-4F514A8C4BAE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2898AB-011E-4CC5-9E1D-124E726B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9AC5D50-C254-45B2-A08C-B00AD1CE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Blahut</dc:creator>
  <cp:lastModifiedBy>Jiří Novák</cp:lastModifiedBy>
  <cp:revision>6</cp:revision>
  <cp:lastPrinted>2018-12-13T15:52:00Z</cp:lastPrinted>
  <dcterms:created xsi:type="dcterms:W3CDTF">2018-12-13T15:51:00Z</dcterms:created>
  <dcterms:modified xsi:type="dcterms:W3CDTF">2018-12-13T16:13:00Z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